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FFA0" w14:textId="22EA52CC" w:rsidR="005B1D46" w:rsidRDefault="005B1D46" w:rsidP="005B1D46">
      <w:pPr>
        <w:jc w:val="center"/>
        <w:rPr>
          <w:rFonts w:ascii="Century Gothic" w:hAnsi="Century Gothic"/>
          <w:b/>
          <w:bCs/>
          <w:color w:val="5B9BD5" w:themeColor="accent1"/>
          <w:sz w:val="32"/>
          <w:szCs w:val="32"/>
        </w:rPr>
      </w:pPr>
      <w:r>
        <w:rPr>
          <w:rFonts w:asciiTheme="majorHAnsi" w:hAnsiTheme="majorHAnsi"/>
          <w:b/>
          <w:noProof/>
          <w:sz w:val="24"/>
          <w:lang w:eastAsia="fr-FR"/>
        </w:rPr>
        <w:drawing>
          <wp:anchor distT="0" distB="0" distL="114300" distR="114300" simplePos="0" relativeHeight="251667456" behindDoc="0" locked="0" layoutInCell="1" allowOverlap="1" wp14:anchorId="135D8402" wp14:editId="272B3832">
            <wp:simplePos x="0" y="0"/>
            <wp:positionH relativeFrom="column">
              <wp:posOffset>-302895</wp:posOffset>
            </wp:positionH>
            <wp:positionV relativeFrom="paragraph">
              <wp:posOffset>-324485</wp:posOffset>
            </wp:positionV>
            <wp:extent cx="1962150" cy="651113"/>
            <wp:effectExtent l="0" t="0" r="0" b="0"/>
            <wp:wrapNone/>
            <wp:docPr id="166045849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458498" name="Image 16604584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51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05561" w14:textId="77777777" w:rsidR="001E2EBD" w:rsidRPr="006B5803" w:rsidRDefault="001E2EBD" w:rsidP="001E2EBD">
      <w:pPr>
        <w:pStyle w:val="Titre1"/>
        <w:spacing w:before="0"/>
        <w:jc w:val="center"/>
        <w:rPr>
          <w:rFonts w:ascii="Century Gothic" w:eastAsiaTheme="minorHAnsi" w:hAnsi="Century Gothic" w:cstheme="minorBidi"/>
          <w:color w:val="5B9BD5" w:themeColor="accent1"/>
          <w:sz w:val="32"/>
          <w:szCs w:val="32"/>
          <w:lang w:eastAsia="en-US"/>
        </w:rPr>
      </w:pPr>
      <w:r w:rsidRPr="006B5803">
        <w:rPr>
          <w:rFonts w:ascii="Century Gothic" w:eastAsiaTheme="minorHAnsi" w:hAnsi="Century Gothic" w:cstheme="minorBidi"/>
          <w:color w:val="5B9BD5" w:themeColor="accent1"/>
          <w:sz w:val="32"/>
          <w:szCs w:val="32"/>
          <w:lang w:eastAsia="en-US"/>
        </w:rPr>
        <w:t>FORMATION COMMUNICATION PROFESSIONNELLE EFFICACE</w:t>
      </w:r>
    </w:p>
    <w:p w14:paraId="3546AF80" w14:textId="4CABFC79" w:rsidR="004122F8" w:rsidRDefault="005B59EF" w:rsidP="004122F8">
      <w:pPr>
        <w:pStyle w:val="Sansinterligne"/>
        <w:rPr>
          <w:b/>
          <w:color w:val="0070C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3D67C36" wp14:editId="12034077">
                <wp:simplePos x="0" y="0"/>
                <wp:positionH relativeFrom="column">
                  <wp:posOffset>2705100</wp:posOffset>
                </wp:positionH>
                <wp:positionV relativeFrom="paragraph">
                  <wp:posOffset>132714</wp:posOffset>
                </wp:positionV>
                <wp:extent cx="3990975" cy="4143375"/>
                <wp:effectExtent l="0" t="0" r="9525" b="9525"/>
                <wp:wrapNone/>
                <wp:docPr id="184070645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414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DA6562" w14:textId="7744FCE9" w:rsidR="00F71965" w:rsidRDefault="00F71965" w:rsidP="00624736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  <w:rPr>
                                <w:b/>
                                <w:bCs/>
                              </w:rPr>
                            </w:pPr>
                            <w:r w:rsidRPr="00F71965">
                              <w:rPr>
                                <w:b/>
                                <w:bCs/>
                              </w:rPr>
                              <w:t>Objectifs opérationnels :</w:t>
                            </w:r>
                          </w:p>
                          <w:p w14:paraId="6C2E9CD2" w14:textId="77777777" w:rsidR="001E2EBD" w:rsidRPr="009972A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A l’issue de la formation le participant saura :</w:t>
                            </w:r>
                          </w:p>
                          <w:p w14:paraId="5343179A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</w:p>
                          <w:p w14:paraId="4FED5DC3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Fluidifier les échanges au sein des équipes.</w:t>
                            </w:r>
                          </w:p>
                          <w:p w14:paraId="6032F47A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Développer une communication plus claire et constructive.</w:t>
                            </w:r>
                          </w:p>
                          <w:p w14:paraId="1DD9E914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Favoriser l'écoute et la compréhension mutuelle.</w:t>
                            </w:r>
                          </w:p>
                          <w:p w14:paraId="4BCF684D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Prévenir les tensions relationnelles.</w:t>
                            </w:r>
                          </w:p>
                          <w:p w14:paraId="0EB84E03" w14:textId="46AD4495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>
                              <w:t>Renforcer la coopération au quotidie</w:t>
                            </w:r>
                            <w:r w:rsidR="005B59EF">
                              <w:t>n</w:t>
                            </w:r>
                          </w:p>
                          <w:p w14:paraId="4F957C57" w14:textId="77777777" w:rsidR="001E2EBD" w:rsidRPr="006B5803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5F06A6">
                              <w:rPr>
                                <w:b/>
                                <w:bCs/>
                                <w:i/>
                                <w:iCs/>
                              </w:rPr>
                              <w:t>Public :</w:t>
                            </w:r>
                            <w:r w:rsidRPr="007D0B90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5803">
                              <w:rPr>
                                <w:bCs/>
                                <w:sz w:val="18"/>
                                <w:szCs w:val="18"/>
                              </w:rPr>
                              <w:t>Professionnels en contact avec des clients(es), usagers, bénéficiaires, patients(tes), collaborateurs(</w:t>
                            </w:r>
                            <w:proofErr w:type="spellStart"/>
                            <w:r w:rsidRPr="006B5803">
                              <w:rPr>
                                <w:bCs/>
                                <w:sz w:val="18"/>
                                <w:szCs w:val="18"/>
                              </w:rPr>
                              <w:t>trices</w:t>
                            </w:r>
                            <w:proofErr w:type="spellEnd"/>
                            <w:r w:rsidRPr="006B5803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) collègues ou partenaires. </w:t>
                            </w:r>
                          </w:p>
                          <w:p w14:paraId="34CFF8BD" w14:textId="77777777" w:rsidR="001E2EBD" w:rsidRPr="006B5803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9862A0D" w14:textId="77777777" w:rsidR="001E2EBD" w:rsidRPr="005F06A6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  <w:rPr>
                                <w:bCs/>
                              </w:rPr>
                            </w:pPr>
                          </w:p>
                          <w:p w14:paraId="1B0801D4" w14:textId="77777777" w:rsidR="001E2EBD" w:rsidRDefault="001E2EBD" w:rsidP="001E2EBD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  <w:r w:rsidRPr="005F06A6">
                              <w:rPr>
                                <w:b/>
                                <w:bCs/>
                                <w:i/>
                                <w:iCs/>
                              </w:rPr>
                              <w:t>Prérequis :</w:t>
                            </w:r>
                            <w:r>
                              <w:t xml:space="preserve"> </w:t>
                            </w:r>
                            <w:r w:rsidRPr="00AC0291">
                              <w:t xml:space="preserve"> </w:t>
                            </w:r>
                            <w:r w:rsidRPr="00D765C2">
                              <w:t>Maîtriser la langue française</w:t>
                            </w:r>
                          </w:p>
                          <w:p w14:paraId="44216691" w14:textId="45ADF79F" w:rsidR="007D0B90" w:rsidRDefault="007D0B90" w:rsidP="00C67D45">
                            <w:pPr>
                              <w:pBdr>
                                <w:top w:val="single" w:sz="18" w:space="1" w:color="0070C0"/>
                                <w:left w:val="single" w:sz="18" w:space="4" w:color="0070C0"/>
                                <w:bottom w:val="single" w:sz="18" w:space="1" w:color="0070C0"/>
                                <w:right w:val="single" w:sz="18" w:space="4" w:color="0070C0"/>
                              </w:pBdr>
                              <w:shd w:val="clear" w:color="auto" w:fill="D0CECE" w:themeFill="background2" w:themeFillShade="E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67C3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13pt;margin-top:10.45pt;width:314.25pt;height:326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" fillcolor="white [3201]" stroked="f" strokeweight=".5pt">
                <v:textbox>
                  <w:txbxContent>
                    <w:p w14:paraId="2FDA6562" w14:textId="7744FCE9" w:rsidR="00F71965" w:rsidRDefault="00F71965" w:rsidP="00624736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  <w:rPr>
                          <w:b/>
                          <w:bCs/>
                        </w:rPr>
                      </w:pPr>
                      <w:r w:rsidRPr="00F71965">
                        <w:rPr>
                          <w:b/>
                          <w:bCs/>
                        </w:rPr>
                        <w:t>Objectifs opérationnels :</w:t>
                      </w:r>
                    </w:p>
                    <w:p w14:paraId="6C2E9CD2" w14:textId="77777777" w:rsidR="001E2EBD" w:rsidRPr="009972A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A l’issue de la formation le participant saura :</w:t>
                      </w:r>
                    </w:p>
                    <w:p w14:paraId="5343179A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</w:p>
                    <w:p w14:paraId="4FED5DC3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Fluidifier les échanges au sein des équipes.</w:t>
                      </w:r>
                    </w:p>
                    <w:p w14:paraId="6032F47A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Développer une communication plus claire et constructive.</w:t>
                      </w:r>
                    </w:p>
                    <w:p w14:paraId="1DD9E914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Favoriser l'écoute et la compréhension mutuelle.</w:t>
                      </w:r>
                    </w:p>
                    <w:p w14:paraId="4BCF684D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Prévenir les tensions relationnelles.</w:t>
                      </w:r>
                    </w:p>
                    <w:p w14:paraId="0EB84E03" w14:textId="46AD4495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>
                        <w:t>Renforcer la coopération au quotidie</w:t>
                      </w:r>
                      <w:r w:rsidR="005B59EF">
                        <w:t>n</w:t>
                      </w:r>
                    </w:p>
                    <w:p w14:paraId="4F957C57" w14:textId="77777777" w:rsidR="001E2EBD" w:rsidRPr="006B5803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  <w:rPr>
                          <w:bCs/>
                          <w:sz w:val="18"/>
                          <w:szCs w:val="18"/>
                        </w:rPr>
                      </w:pPr>
                      <w:r w:rsidRPr="005F06A6">
                        <w:rPr>
                          <w:b/>
                          <w:bCs/>
                          <w:i/>
                          <w:iCs/>
                        </w:rPr>
                        <w:t>Public :</w:t>
                      </w:r>
                      <w:r w:rsidRPr="007D0B90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B5803">
                        <w:rPr>
                          <w:bCs/>
                          <w:sz w:val="18"/>
                          <w:szCs w:val="18"/>
                        </w:rPr>
                        <w:t>Professionnels en contact avec des clients(es), usagers, bénéficiaires, patients(tes), collaborateurs(</w:t>
                      </w:r>
                      <w:proofErr w:type="spellStart"/>
                      <w:r w:rsidRPr="006B5803">
                        <w:rPr>
                          <w:bCs/>
                          <w:sz w:val="18"/>
                          <w:szCs w:val="18"/>
                        </w:rPr>
                        <w:t>trices</w:t>
                      </w:r>
                      <w:proofErr w:type="spellEnd"/>
                      <w:r w:rsidRPr="006B5803">
                        <w:rPr>
                          <w:bCs/>
                          <w:sz w:val="18"/>
                          <w:szCs w:val="18"/>
                        </w:rPr>
                        <w:t xml:space="preserve">) collègues ou partenaires. </w:t>
                      </w:r>
                    </w:p>
                    <w:p w14:paraId="34CFF8BD" w14:textId="77777777" w:rsidR="001E2EBD" w:rsidRPr="006B5803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  <w:rPr>
                          <w:bCs/>
                          <w:sz w:val="18"/>
                          <w:szCs w:val="18"/>
                        </w:rPr>
                      </w:pPr>
                    </w:p>
                    <w:p w14:paraId="29862A0D" w14:textId="77777777" w:rsidR="001E2EBD" w:rsidRPr="005F06A6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  <w:rPr>
                          <w:bCs/>
                        </w:rPr>
                      </w:pPr>
                    </w:p>
                    <w:p w14:paraId="1B0801D4" w14:textId="77777777" w:rsidR="001E2EBD" w:rsidRDefault="001E2EBD" w:rsidP="001E2EBD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  <w:r w:rsidRPr="005F06A6">
                        <w:rPr>
                          <w:b/>
                          <w:bCs/>
                          <w:i/>
                          <w:iCs/>
                        </w:rPr>
                        <w:t>Prérequis :</w:t>
                      </w:r>
                      <w:r>
                        <w:t xml:space="preserve"> </w:t>
                      </w:r>
                      <w:r w:rsidRPr="00AC0291">
                        <w:t xml:space="preserve"> </w:t>
                      </w:r>
                      <w:r w:rsidRPr="00D765C2">
                        <w:t>Maîtriser la langue française</w:t>
                      </w:r>
                    </w:p>
                    <w:p w14:paraId="44216691" w14:textId="45ADF79F" w:rsidR="007D0B90" w:rsidRDefault="007D0B90" w:rsidP="00C67D45">
                      <w:pPr>
                        <w:pBdr>
                          <w:top w:val="single" w:sz="18" w:space="1" w:color="0070C0"/>
                          <w:left w:val="single" w:sz="18" w:space="4" w:color="0070C0"/>
                          <w:bottom w:val="single" w:sz="18" w:space="1" w:color="0070C0"/>
                          <w:right w:val="single" w:sz="18" w:space="4" w:color="0070C0"/>
                        </w:pBdr>
                        <w:shd w:val="clear" w:color="auto" w:fill="D0CECE" w:themeFill="background2" w:themeFillShade="E6"/>
                      </w:pPr>
                    </w:p>
                  </w:txbxContent>
                </v:textbox>
              </v:shape>
            </w:pict>
          </mc:Fallback>
        </mc:AlternateContent>
      </w:r>
      <w:r w:rsidR="001E2EBD">
        <w:rPr>
          <w:noProof/>
        </w:rPr>
        <w:drawing>
          <wp:anchor distT="114300" distB="114300" distL="114300" distR="114300" simplePos="0" relativeHeight="251669504" behindDoc="0" locked="0" layoutInCell="1" hidden="0" allowOverlap="1" wp14:anchorId="56A05CB0" wp14:editId="576AFE49">
            <wp:simplePos x="0" y="0"/>
            <wp:positionH relativeFrom="column">
              <wp:posOffset>-190500</wp:posOffset>
            </wp:positionH>
            <wp:positionV relativeFrom="paragraph">
              <wp:posOffset>128270</wp:posOffset>
            </wp:positionV>
            <wp:extent cx="2724150" cy="4286250"/>
            <wp:effectExtent l="0" t="0" r="0" b="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28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48B959" w14:textId="5E06FB4C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3C0B2531" w14:textId="213A19AB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6914B34B" w14:textId="7052DCBF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604DF95F" w14:textId="23C78CDE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73367455" w14:textId="76376F7B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78A66DED" w14:textId="082D3FC0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18A92500" w14:textId="4EA46CBA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29FFC766" w14:textId="13382089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67603C52" w14:textId="796DB1AF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2ECBA62E" w14:textId="60A0B1C5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4F18245D" w14:textId="0058ED1E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3535A0B2" w14:textId="25B81683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13E27CD1" w14:textId="1DC93FE8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586E3724" w14:textId="548793E6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7F141C6A" w14:textId="748515D4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41FE69FC" w14:textId="50FC2056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7AC48520" w14:textId="243DE951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499EEA35" w14:textId="5628E843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410263F7" w14:textId="0ED86264" w:rsidR="004122F8" w:rsidRDefault="004122F8" w:rsidP="00854A88">
      <w:pPr>
        <w:pStyle w:val="Sansinterligne"/>
        <w:rPr>
          <w:b/>
          <w:color w:val="0070C0"/>
          <w:u w:val="single"/>
        </w:rPr>
      </w:pPr>
    </w:p>
    <w:p w14:paraId="450DBC16" w14:textId="5D525ACF" w:rsidR="00DE1DA4" w:rsidRDefault="00DE1DA4" w:rsidP="004122F8">
      <w:pPr>
        <w:pStyle w:val="Sansinterligne"/>
        <w:ind w:left="2832" w:hanging="2832"/>
        <w:rPr>
          <w:b/>
          <w:color w:val="0070C0"/>
          <w:sz w:val="18"/>
          <w:szCs w:val="18"/>
          <w:u w:val="single"/>
        </w:rPr>
      </w:pPr>
    </w:p>
    <w:p w14:paraId="76CBF6A6" w14:textId="3BDD9B7D" w:rsidR="00DE1DA4" w:rsidRDefault="00DE1DA4" w:rsidP="004122F8">
      <w:pPr>
        <w:pStyle w:val="Sansinterligne"/>
        <w:ind w:left="2832" w:hanging="2832"/>
        <w:rPr>
          <w:b/>
          <w:color w:val="0070C0"/>
          <w:sz w:val="18"/>
          <w:szCs w:val="18"/>
          <w:u w:val="single"/>
        </w:rPr>
      </w:pPr>
    </w:p>
    <w:p w14:paraId="7B2CDB3F" w14:textId="7A94BB60" w:rsidR="00DE1DA4" w:rsidRDefault="00DE1DA4" w:rsidP="004122F8">
      <w:pPr>
        <w:pStyle w:val="Sansinterligne"/>
        <w:ind w:left="2832" w:hanging="2832"/>
        <w:rPr>
          <w:b/>
          <w:color w:val="0070C0"/>
          <w:sz w:val="18"/>
          <w:szCs w:val="18"/>
          <w:u w:val="single"/>
        </w:rPr>
      </w:pPr>
    </w:p>
    <w:p w14:paraId="116A386E" w14:textId="77777777" w:rsidR="003041DE" w:rsidRDefault="003041DE" w:rsidP="00354CEF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4C8A5CD1" w14:textId="77777777" w:rsidR="001E2EBD" w:rsidRDefault="001E2EBD" w:rsidP="00354CEF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445626E0" w14:textId="77777777" w:rsidR="001E2EBD" w:rsidRDefault="001E2EBD" w:rsidP="00354CEF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77D3E3B0" w14:textId="77777777" w:rsidR="001E2EBD" w:rsidRDefault="001E2EBD" w:rsidP="00354CEF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30412116" w14:textId="77777777" w:rsidR="001E2EBD" w:rsidRDefault="001E2EBD" w:rsidP="00354CEF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00B086F3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5F06A6">
        <w:rPr>
          <w:b/>
          <w:bCs/>
          <w:i/>
          <w:iCs/>
        </w:rPr>
        <w:t>Equipe pédagogique :</w:t>
      </w:r>
      <w:r>
        <w:t xml:space="preserve"> formatrice qualifiée : Savreux Sandie</w:t>
      </w:r>
    </w:p>
    <w:p w14:paraId="0F35D100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  <w:rPr>
          <w:b/>
          <w:bCs/>
        </w:rPr>
      </w:pPr>
      <w:r w:rsidRPr="00F71965">
        <w:rPr>
          <w:b/>
          <w:bCs/>
        </w:rPr>
        <w:t xml:space="preserve">Méthodes et moyens pédagogiques : </w:t>
      </w:r>
      <w:r>
        <w:t>Alternance d'apports théoriques ciblés, exercices pratiques, études de cas réels, échanges de pratiques, et outils directement transférables sur le terrain</w:t>
      </w:r>
      <w:r w:rsidRPr="00F71965">
        <w:rPr>
          <w:b/>
          <w:bCs/>
        </w:rPr>
        <w:t xml:space="preserve"> </w:t>
      </w:r>
    </w:p>
    <w:p w14:paraId="1E9FB3BC" w14:textId="77777777" w:rsidR="001E2EBD" w:rsidRPr="00F71965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  <w:rPr>
          <w:b/>
          <w:bCs/>
        </w:rPr>
      </w:pPr>
      <w:r w:rsidRPr="00F71965">
        <w:rPr>
          <w:b/>
          <w:bCs/>
        </w:rPr>
        <w:t>Suivi &amp; Evaluation</w:t>
      </w:r>
      <w:r>
        <w:rPr>
          <w:b/>
          <w:bCs/>
        </w:rPr>
        <w:t> :</w:t>
      </w:r>
      <w:r w:rsidRPr="00F71965">
        <w:t xml:space="preserve"> </w:t>
      </w:r>
      <w:r w:rsidRPr="00EA6E98">
        <w:t>Feuilles d’émargement</w:t>
      </w:r>
      <w:r>
        <w:t xml:space="preserve"> ; Attestation de Fin de Formation ;</w:t>
      </w:r>
      <w:r>
        <w:rPr>
          <w:b/>
          <w:bCs/>
        </w:rPr>
        <w:t xml:space="preserve"> </w:t>
      </w:r>
      <w:r>
        <w:t>Evaluation de la Satisfaction de la formation,</w:t>
      </w:r>
      <w:r>
        <w:rPr>
          <w:b/>
          <w:bCs/>
        </w:rPr>
        <w:t xml:space="preserve"> </w:t>
      </w:r>
      <w:r>
        <w:t>QCM de Début et fin de Formation</w:t>
      </w:r>
    </w:p>
    <w:p w14:paraId="6FBF0441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F71965">
        <w:rPr>
          <w:b/>
          <w:bCs/>
        </w:rPr>
        <w:t>Sanction de la formation</w:t>
      </w:r>
      <w:r w:rsidRPr="00F71965">
        <w:t xml:space="preserve"> : </w:t>
      </w:r>
      <w:r w:rsidRPr="005F06A6">
        <w:t xml:space="preserve">attestation de fin de formation </w:t>
      </w:r>
    </w:p>
    <w:p w14:paraId="0E1328B7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F71965">
        <w:rPr>
          <w:b/>
          <w:bCs/>
        </w:rPr>
        <w:t>Session </w:t>
      </w:r>
      <w:r>
        <w:t>: selon les dates diffusées sur le site ww.academielax.com</w:t>
      </w:r>
    </w:p>
    <w:p w14:paraId="100DB05A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F71965">
        <w:rPr>
          <w:b/>
          <w:bCs/>
        </w:rPr>
        <w:t>Nombre d’heures en centre</w:t>
      </w:r>
      <w:r w:rsidRPr="00F71965">
        <w:t xml:space="preserve"> : </w:t>
      </w:r>
      <w:r>
        <w:t xml:space="preserve">7 </w:t>
      </w:r>
      <w:r w:rsidRPr="00F71965">
        <w:t>heures</w:t>
      </w:r>
    </w:p>
    <w:p w14:paraId="78332530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F71965">
        <w:rPr>
          <w:b/>
          <w:bCs/>
        </w:rPr>
        <w:t>Lieu de formation</w:t>
      </w:r>
      <w:r>
        <w:t xml:space="preserve"> : Académie Lax – 175, avenue de Prades 66000 Perpignan</w:t>
      </w:r>
    </w:p>
    <w:p w14:paraId="5D26A0FD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 w:rsidRPr="00F71965">
        <w:rPr>
          <w:b/>
          <w:bCs/>
        </w:rPr>
        <w:t>Coût de la formation</w:t>
      </w:r>
      <w:r>
        <w:t xml:space="preserve"> : 360 € ; devis sur demande</w:t>
      </w:r>
    </w:p>
    <w:p w14:paraId="2DFB022C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>
        <w:t xml:space="preserve">Contact : contact@academielax.com </w:t>
      </w:r>
    </w:p>
    <w:p w14:paraId="118F19EB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>
        <w:t>Tel : 09.52.27.34.71</w:t>
      </w:r>
    </w:p>
    <w:p w14:paraId="39E20E3C" w14:textId="77777777" w:rsidR="001E2EBD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>
        <w:t>Accès des locaux conformes aux personnes à mobilité réduite</w:t>
      </w:r>
    </w:p>
    <w:p w14:paraId="3048E0AD" w14:textId="77777777" w:rsidR="001E2EBD" w:rsidRPr="00354CEF" w:rsidRDefault="001E2EBD" w:rsidP="001E2EBD">
      <w:pPr>
        <w:pBdr>
          <w:top w:val="single" w:sz="18" w:space="1" w:color="0070C0"/>
          <w:left w:val="single" w:sz="18" w:space="4" w:color="0070C0"/>
          <w:bottom w:val="single" w:sz="18" w:space="1" w:color="0070C0"/>
          <w:right w:val="single" w:sz="18" w:space="0" w:color="0070C0"/>
        </w:pBdr>
        <w:shd w:val="clear" w:color="auto" w:fill="D0CECE" w:themeFill="background2" w:themeFillShade="E6"/>
      </w:pPr>
      <w:r>
        <w:t>Accueil des personnes en situation de handicap, par le référent handicap, en entretien : Mme BOSCH</w:t>
      </w:r>
    </w:p>
    <w:p w14:paraId="50985549" w14:textId="3033D6CA" w:rsidR="00F71965" w:rsidRDefault="005B59EF" w:rsidP="003041DE">
      <w:pPr>
        <w:pStyle w:val="Sansinterligne"/>
        <w:rPr>
          <w:b/>
          <w:color w:val="0070C0"/>
          <w:sz w:val="28"/>
          <w:szCs w:val="28"/>
          <w:u w:val="single"/>
        </w:rPr>
      </w:pPr>
      <w:r>
        <w:rPr>
          <w:b/>
          <w:color w:val="0070C0"/>
          <w:sz w:val="28"/>
          <w:szCs w:val="28"/>
          <w:u w:val="single"/>
        </w:rPr>
        <w:lastRenderedPageBreak/>
        <w:t xml:space="preserve">Programme de formation </w:t>
      </w:r>
    </w:p>
    <w:p w14:paraId="240B536C" w14:textId="77777777" w:rsidR="005B59EF" w:rsidRDefault="005B59EF" w:rsidP="003041DE">
      <w:pPr>
        <w:pStyle w:val="Sansinterligne"/>
        <w:rPr>
          <w:b/>
          <w:color w:val="0070C0"/>
          <w:sz w:val="28"/>
          <w:szCs w:val="28"/>
          <w:u w:val="single"/>
        </w:rPr>
      </w:pPr>
    </w:p>
    <w:p w14:paraId="7770AF72" w14:textId="60107D50" w:rsidR="005B59EF" w:rsidRPr="009E5364" w:rsidRDefault="005B59EF" w:rsidP="005B59EF">
      <w:pPr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5603BA0F" w14:textId="6805A7FD" w:rsidR="005B59EF" w:rsidRDefault="005B59EF" w:rsidP="005B59EF">
      <w:pPr>
        <w:pStyle w:val="Sansinterligne"/>
        <w:numPr>
          <w:ilvl w:val="0"/>
          <w:numId w:val="22"/>
        </w:numPr>
        <w:rPr>
          <w:b/>
          <w:bCs/>
          <w:sz w:val="24"/>
          <w:szCs w:val="24"/>
        </w:rPr>
      </w:pPr>
      <w:r w:rsidRPr="005B59EF">
        <w:rPr>
          <w:b/>
          <w:bCs/>
          <w:sz w:val="24"/>
          <w:szCs w:val="24"/>
        </w:rPr>
        <w:t>Les fondamentaux de la communication</w:t>
      </w:r>
    </w:p>
    <w:p w14:paraId="61764B59" w14:textId="77777777" w:rsidR="005B59EF" w:rsidRDefault="005B59EF" w:rsidP="005B59EF">
      <w:pPr>
        <w:pStyle w:val="Sansinterligne"/>
        <w:ind w:left="720"/>
      </w:pPr>
      <w:r w:rsidRPr="005B59EF">
        <w:t xml:space="preserve">Les composantes de la communication </w:t>
      </w:r>
    </w:p>
    <w:p w14:paraId="3B19112D" w14:textId="4BB4B12E" w:rsidR="005B59EF" w:rsidRDefault="005B59EF" w:rsidP="005B59EF">
      <w:pPr>
        <w:pStyle w:val="Sansinterligne"/>
        <w:ind w:left="720"/>
      </w:pPr>
      <w:r w:rsidRPr="005B59EF">
        <w:t xml:space="preserve">Émetteur, message, récepteur </w:t>
      </w:r>
    </w:p>
    <w:p w14:paraId="60BAEF8C" w14:textId="77777777" w:rsidR="005B59EF" w:rsidRDefault="005B59EF" w:rsidP="005B59EF">
      <w:pPr>
        <w:pStyle w:val="Sansinterligne"/>
        <w:ind w:left="720"/>
      </w:pPr>
      <w:r w:rsidRPr="005B59EF">
        <w:t xml:space="preserve">Les différents canaux </w:t>
      </w:r>
    </w:p>
    <w:p w14:paraId="04FA8B4D" w14:textId="77777777" w:rsidR="005B59EF" w:rsidRDefault="005B59EF" w:rsidP="005B59EF">
      <w:pPr>
        <w:pStyle w:val="Sansinterligne"/>
        <w:ind w:left="720"/>
      </w:pPr>
      <w:r w:rsidRPr="005B59EF">
        <w:t xml:space="preserve">Les sources de malentendus </w:t>
      </w:r>
    </w:p>
    <w:p w14:paraId="3B86B7D3" w14:textId="77777777" w:rsidR="005B59EF" w:rsidRDefault="005B59EF" w:rsidP="005B59EF">
      <w:pPr>
        <w:pStyle w:val="Sansinterligne"/>
        <w:ind w:left="720"/>
      </w:pPr>
      <w:r w:rsidRPr="005B59EF">
        <w:t>Les obstacles à une communication efficace</w:t>
      </w:r>
    </w:p>
    <w:p w14:paraId="1FA7181A" w14:textId="3B36A024" w:rsidR="005B59EF" w:rsidRDefault="005B59EF" w:rsidP="005B59EF">
      <w:pPr>
        <w:pStyle w:val="Sansinterligne"/>
        <w:numPr>
          <w:ilvl w:val="0"/>
          <w:numId w:val="22"/>
        </w:numPr>
      </w:pPr>
      <w:r w:rsidRPr="005B59EF">
        <w:rPr>
          <w:b/>
          <w:bCs/>
          <w:sz w:val="24"/>
          <w:szCs w:val="24"/>
        </w:rPr>
        <w:t>Communiquer avec clarté et efficacité</w:t>
      </w:r>
      <w:r w:rsidRPr="005B59EF">
        <w:tab/>
      </w:r>
    </w:p>
    <w:p w14:paraId="11F760FE" w14:textId="77777777" w:rsidR="005B59EF" w:rsidRDefault="005B59EF" w:rsidP="005B59EF">
      <w:pPr>
        <w:pStyle w:val="Sansinterligne"/>
        <w:ind w:left="720"/>
      </w:pPr>
      <w:r w:rsidRPr="005B59EF">
        <w:t xml:space="preserve">Structurer son message </w:t>
      </w:r>
    </w:p>
    <w:p w14:paraId="7E90359C" w14:textId="77777777" w:rsidR="005B59EF" w:rsidRDefault="005B59EF" w:rsidP="005B59EF">
      <w:pPr>
        <w:pStyle w:val="Sansinterligne"/>
        <w:ind w:left="720"/>
      </w:pPr>
      <w:r w:rsidRPr="005B59EF">
        <w:t xml:space="preserve">Choisir les bons mots </w:t>
      </w:r>
    </w:p>
    <w:p w14:paraId="6D9E5318" w14:textId="77777777" w:rsidR="005B59EF" w:rsidRDefault="005B59EF" w:rsidP="005B59EF">
      <w:pPr>
        <w:pStyle w:val="Sansinterligne"/>
        <w:ind w:left="720"/>
      </w:pPr>
      <w:r w:rsidRPr="005B59EF">
        <w:t xml:space="preserve">Être précis et concis </w:t>
      </w:r>
    </w:p>
    <w:p w14:paraId="0DB743FD" w14:textId="77777777" w:rsidR="005B59EF" w:rsidRDefault="005B59EF" w:rsidP="005B59EF">
      <w:pPr>
        <w:pStyle w:val="Sansinterligne"/>
        <w:ind w:left="720"/>
      </w:pPr>
      <w:r w:rsidRPr="005B59EF">
        <w:t xml:space="preserve">Poser les bonnes questions </w:t>
      </w:r>
    </w:p>
    <w:p w14:paraId="3185ED14" w14:textId="77777777" w:rsidR="005B59EF" w:rsidRDefault="005B59EF" w:rsidP="005B59EF">
      <w:pPr>
        <w:pStyle w:val="Sansinterligne"/>
        <w:ind w:left="720"/>
      </w:pPr>
      <w:r w:rsidRPr="005B59EF">
        <w:t xml:space="preserve">Reformuler </w:t>
      </w:r>
    </w:p>
    <w:p w14:paraId="05BC7BAE" w14:textId="79E4E331" w:rsidR="005B59EF" w:rsidRPr="005B59EF" w:rsidRDefault="005B59EF" w:rsidP="005B59EF">
      <w:pPr>
        <w:pStyle w:val="Sansinterligne"/>
        <w:ind w:left="720"/>
      </w:pPr>
      <w:r w:rsidRPr="005B59EF">
        <w:t xml:space="preserve">Vérifier la compréhension </w:t>
      </w:r>
    </w:p>
    <w:p w14:paraId="33F5254C" w14:textId="5EA495F2" w:rsidR="005B59EF" w:rsidRDefault="005B59EF" w:rsidP="005B59EF">
      <w:pPr>
        <w:pStyle w:val="Sansinterligne"/>
        <w:numPr>
          <w:ilvl w:val="0"/>
          <w:numId w:val="22"/>
        </w:numPr>
      </w:pPr>
      <w:r w:rsidRPr="005B59EF">
        <w:rPr>
          <w:b/>
          <w:bCs/>
          <w:sz w:val="24"/>
          <w:szCs w:val="24"/>
        </w:rPr>
        <w:t>L’écoute active</w:t>
      </w:r>
      <w:r w:rsidRPr="005B59EF">
        <w:tab/>
      </w:r>
    </w:p>
    <w:p w14:paraId="7F69A5A9" w14:textId="77777777" w:rsidR="005B59EF" w:rsidRDefault="005B59EF" w:rsidP="005B59EF">
      <w:pPr>
        <w:pStyle w:val="Sansinterligne"/>
        <w:ind w:left="720"/>
      </w:pPr>
      <w:r w:rsidRPr="005B59EF">
        <w:t xml:space="preserve">Écouter réellement son interlocuteur </w:t>
      </w:r>
    </w:p>
    <w:p w14:paraId="5A31EA90" w14:textId="77777777" w:rsidR="005B59EF" w:rsidRDefault="005B59EF" w:rsidP="005B59EF">
      <w:pPr>
        <w:pStyle w:val="Sansinterligne"/>
        <w:ind w:left="720"/>
      </w:pPr>
      <w:r w:rsidRPr="005B59EF">
        <w:t>Questionnement</w:t>
      </w:r>
    </w:p>
    <w:p w14:paraId="1DF508CE" w14:textId="77777777" w:rsidR="005B59EF" w:rsidRDefault="005B59EF" w:rsidP="005B59EF">
      <w:pPr>
        <w:pStyle w:val="Sansinterligne"/>
        <w:ind w:left="720"/>
      </w:pPr>
      <w:r w:rsidRPr="005B59EF">
        <w:t xml:space="preserve"> Reformulation</w:t>
      </w:r>
    </w:p>
    <w:p w14:paraId="7FA1E33F" w14:textId="77777777" w:rsidR="005B59EF" w:rsidRDefault="005B59EF" w:rsidP="005B59EF">
      <w:pPr>
        <w:pStyle w:val="Sansinterligne"/>
        <w:ind w:left="720"/>
      </w:pPr>
      <w:r w:rsidRPr="005B59EF">
        <w:t xml:space="preserve"> Empathie professionnelle </w:t>
      </w:r>
    </w:p>
    <w:p w14:paraId="265E5342" w14:textId="62222DC3" w:rsidR="005B59EF" w:rsidRPr="005B59EF" w:rsidRDefault="005B59EF" w:rsidP="005B59EF">
      <w:pPr>
        <w:pStyle w:val="Sansinterligne"/>
        <w:ind w:left="720"/>
      </w:pPr>
      <w:r w:rsidRPr="005B59EF">
        <w:t xml:space="preserve"> Identifier les besoins et attentes </w:t>
      </w:r>
    </w:p>
    <w:p w14:paraId="728D6D23" w14:textId="36A0CCAE" w:rsidR="005B59EF" w:rsidRDefault="005B59EF" w:rsidP="005B59EF">
      <w:pPr>
        <w:pStyle w:val="Sansinterligne"/>
        <w:numPr>
          <w:ilvl w:val="0"/>
          <w:numId w:val="22"/>
        </w:numPr>
      </w:pPr>
      <w:r w:rsidRPr="005B59EF">
        <w:rPr>
          <w:b/>
          <w:bCs/>
          <w:sz w:val="24"/>
          <w:szCs w:val="24"/>
        </w:rPr>
        <w:t>Communication verbale et non verbale</w:t>
      </w:r>
      <w:r w:rsidRPr="005B59EF">
        <w:tab/>
      </w:r>
    </w:p>
    <w:p w14:paraId="0C724169" w14:textId="77777777" w:rsidR="005B59EF" w:rsidRDefault="005B59EF" w:rsidP="005B59EF">
      <w:pPr>
        <w:pStyle w:val="Sansinterligne"/>
        <w:ind w:left="720"/>
      </w:pPr>
      <w:r w:rsidRPr="005B59EF">
        <w:t xml:space="preserve">Ton de la voix </w:t>
      </w:r>
    </w:p>
    <w:p w14:paraId="09B4DE78" w14:textId="77777777" w:rsidR="005B59EF" w:rsidRDefault="005B59EF" w:rsidP="005B59EF">
      <w:pPr>
        <w:pStyle w:val="Sansinterligne"/>
        <w:ind w:left="720"/>
      </w:pPr>
      <w:r w:rsidRPr="005B59EF">
        <w:t xml:space="preserve">Posture </w:t>
      </w:r>
    </w:p>
    <w:p w14:paraId="7DB839F5" w14:textId="77777777" w:rsidR="005B59EF" w:rsidRDefault="005B59EF" w:rsidP="005B59EF">
      <w:pPr>
        <w:pStyle w:val="Sansinterligne"/>
        <w:ind w:left="720"/>
      </w:pPr>
      <w:r w:rsidRPr="005B59EF">
        <w:t xml:space="preserve">Regard </w:t>
      </w:r>
    </w:p>
    <w:p w14:paraId="40BCF58C" w14:textId="77777777" w:rsidR="005B59EF" w:rsidRDefault="005B59EF" w:rsidP="005B59EF">
      <w:pPr>
        <w:pStyle w:val="Sansinterligne"/>
        <w:ind w:left="720"/>
      </w:pPr>
      <w:r w:rsidRPr="005B59EF">
        <w:t xml:space="preserve">Gestuelle </w:t>
      </w:r>
    </w:p>
    <w:p w14:paraId="44D963C8" w14:textId="77777777" w:rsidR="005B59EF" w:rsidRDefault="005B59EF" w:rsidP="005B59EF">
      <w:pPr>
        <w:pStyle w:val="Sansinterligne"/>
        <w:ind w:left="720"/>
      </w:pPr>
      <w:r w:rsidRPr="005B59EF">
        <w:t xml:space="preserve">Expression du visage </w:t>
      </w:r>
    </w:p>
    <w:p w14:paraId="762ED48D" w14:textId="77777777" w:rsidR="005B59EF" w:rsidRDefault="005B59EF" w:rsidP="005B59EF">
      <w:pPr>
        <w:pStyle w:val="Sansinterligne"/>
        <w:ind w:left="720"/>
      </w:pPr>
      <w:r w:rsidRPr="005B59EF">
        <w:t xml:space="preserve">Distance professionnelle </w:t>
      </w:r>
    </w:p>
    <w:p w14:paraId="0BACD29D" w14:textId="392FEB48" w:rsidR="005B59EF" w:rsidRPr="005B59EF" w:rsidRDefault="005B59EF" w:rsidP="005B59EF">
      <w:pPr>
        <w:pStyle w:val="Sansinterligne"/>
        <w:ind w:left="720"/>
      </w:pPr>
      <w:r w:rsidRPr="005B59EF">
        <w:t xml:space="preserve">Cohérence entre le verbal et le non-verbal </w:t>
      </w:r>
    </w:p>
    <w:p w14:paraId="5BA1A2CC" w14:textId="62EF65CB" w:rsidR="005B59EF" w:rsidRDefault="005B59EF" w:rsidP="005B59EF">
      <w:pPr>
        <w:pStyle w:val="Sansinterligne"/>
        <w:numPr>
          <w:ilvl w:val="0"/>
          <w:numId w:val="22"/>
        </w:numPr>
        <w:rPr>
          <w:b/>
          <w:bCs/>
          <w:sz w:val="24"/>
          <w:szCs w:val="24"/>
        </w:rPr>
      </w:pPr>
      <w:r w:rsidRPr="005B59EF">
        <w:rPr>
          <w:b/>
          <w:bCs/>
          <w:sz w:val="24"/>
          <w:szCs w:val="24"/>
        </w:rPr>
        <w:t>S’affirmer avec assertivité</w:t>
      </w:r>
      <w:r w:rsidRPr="005B59EF">
        <w:rPr>
          <w:b/>
          <w:bCs/>
          <w:sz w:val="24"/>
          <w:szCs w:val="24"/>
        </w:rPr>
        <w:tab/>
      </w:r>
    </w:p>
    <w:p w14:paraId="2BB6BAE9" w14:textId="77777777" w:rsidR="005B59EF" w:rsidRDefault="005B59EF" w:rsidP="005B59EF">
      <w:pPr>
        <w:pStyle w:val="Sansinterligne"/>
        <w:ind w:left="720"/>
      </w:pPr>
      <w:r w:rsidRPr="005B59EF">
        <w:t xml:space="preserve">Différence entre passivité, agressivité et assertivité </w:t>
      </w:r>
    </w:p>
    <w:p w14:paraId="4FACFBA8" w14:textId="77777777" w:rsidR="005B59EF" w:rsidRDefault="005B59EF" w:rsidP="005B59EF">
      <w:pPr>
        <w:pStyle w:val="Sansinterligne"/>
        <w:ind w:left="720"/>
      </w:pPr>
      <w:r w:rsidRPr="005B59EF">
        <w:t xml:space="preserve">Exprimer une demande </w:t>
      </w:r>
    </w:p>
    <w:p w14:paraId="3AAE0850" w14:textId="77777777" w:rsidR="005B59EF" w:rsidRDefault="005B59EF" w:rsidP="005B59EF">
      <w:pPr>
        <w:pStyle w:val="Sansinterligne"/>
        <w:ind w:left="720"/>
      </w:pPr>
      <w:r w:rsidRPr="005B59EF">
        <w:t xml:space="preserve"> Dire non professionnellement </w:t>
      </w:r>
    </w:p>
    <w:p w14:paraId="54F6D1B4" w14:textId="77777777" w:rsidR="005B59EF" w:rsidRDefault="005B59EF" w:rsidP="005B59EF">
      <w:pPr>
        <w:pStyle w:val="Sansinterligne"/>
        <w:ind w:left="720"/>
      </w:pPr>
      <w:r w:rsidRPr="005B59EF">
        <w:t xml:space="preserve">Exprimer un désaccord </w:t>
      </w:r>
    </w:p>
    <w:p w14:paraId="459AFE8A" w14:textId="1BD7DC7B" w:rsidR="005B59EF" w:rsidRPr="005B59EF" w:rsidRDefault="005B59EF" w:rsidP="005B59EF">
      <w:pPr>
        <w:pStyle w:val="Sansinterligne"/>
        <w:ind w:left="720"/>
      </w:pPr>
      <w:r w:rsidRPr="005B59EF">
        <w:t xml:space="preserve">Faire une remarque constructive </w:t>
      </w:r>
    </w:p>
    <w:p w14:paraId="3FBA1D43" w14:textId="620158CC" w:rsidR="005B59EF" w:rsidRDefault="005B59EF" w:rsidP="005B59EF">
      <w:pPr>
        <w:pStyle w:val="Sansinterligne"/>
        <w:numPr>
          <w:ilvl w:val="0"/>
          <w:numId w:val="22"/>
        </w:numPr>
        <w:rPr>
          <w:b/>
          <w:bCs/>
          <w:sz w:val="24"/>
          <w:szCs w:val="24"/>
        </w:rPr>
      </w:pPr>
      <w:r w:rsidRPr="005B59EF">
        <w:rPr>
          <w:b/>
          <w:bCs/>
          <w:sz w:val="24"/>
          <w:szCs w:val="24"/>
        </w:rPr>
        <w:t>Gérer les situations difficiles</w:t>
      </w:r>
      <w:r w:rsidRPr="005B59EF">
        <w:rPr>
          <w:b/>
          <w:bCs/>
          <w:sz w:val="24"/>
          <w:szCs w:val="24"/>
        </w:rPr>
        <w:tab/>
      </w:r>
    </w:p>
    <w:p w14:paraId="1B78BA0B" w14:textId="77777777" w:rsidR="005B59EF" w:rsidRDefault="005B59EF" w:rsidP="005B59EF">
      <w:pPr>
        <w:pStyle w:val="Sansinterligne"/>
        <w:ind w:left="720"/>
      </w:pPr>
      <w:r w:rsidRPr="005B59EF">
        <w:t xml:space="preserve">Désaccord </w:t>
      </w:r>
    </w:p>
    <w:p w14:paraId="70771EAC" w14:textId="77777777" w:rsidR="005B59EF" w:rsidRDefault="005B59EF" w:rsidP="005B59EF">
      <w:pPr>
        <w:pStyle w:val="Sansinterligne"/>
        <w:ind w:left="720"/>
      </w:pPr>
      <w:r>
        <w:t>T</w:t>
      </w:r>
      <w:r w:rsidRPr="005B59EF">
        <w:t xml:space="preserve">ension </w:t>
      </w:r>
    </w:p>
    <w:p w14:paraId="0E4B5C6A" w14:textId="77777777" w:rsidR="005B59EF" w:rsidRDefault="005B59EF" w:rsidP="005B59EF">
      <w:pPr>
        <w:pStyle w:val="Sansinterligne"/>
        <w:ind w:left="720"/>
      </w:pPr>
      <w:r w:rsidRPr="005B59EF">
        <w:t xml:space="preserve">Critique </w:t>
      </w:r>
    </w:p>
    <w:p w14:paraId="682DE919" w14:textId="77777777" w:rsidR="005B59EF" w:rsidRDefault="005B59EF" w:rsidP="005B59EF">
      <w:pPr>
        <w:pStyle w:val="Sansinterligne"/>
        <w:ind w:left="720"/>
      </w:pPr>
      <w:r w:rsidRPr="005B59EF">
        <w:t xml:space="preserve">Client ou collègue mécontent </w:t>
      </w:r>
    </w:p>
    <w:p w14:paraId="5B999D73" w14:textId="77777777" w:rsidR="005B59EF" w:rsidRDefault="005B59EF" w:rsidP="005B59EF">
      <w:pPr>
        <w:pStyle w:val="Sansinterligne"/>
        <w:ind w:left="720"/>
      </w:pPr>
      <w:r w:rsidRPr="005B59EF">
        <w:t xml:space="preserve">Désamorcer une situation conflictuelle </w:t>
      </w:r>
    </w:p>
    <w:p w14:paraId="6623DA69" w14:textId="2F3A2A62" w:rsidR="005B59EF" w:rsidRPr="005B59EF" w:rsidRDefault="005B59EF" w:rsidP="005B59EF">
      <w:pPr>
        <w:pStyle w:val="Sansinterligne"/>
        <w:ind w:left="720"/>
      </w:pPr>
      <w:r w:rsidRPr="005B59EF">
        <w:t xml:space="preserve">Garder une communication professionnelle </w:t>
      </w:r>
    </w:p>
    <w:p w14:paraId="6158848C" w14:textId="77777777" w:rsidR="00D765C2" w:rsidRDefault="00D765C2" w:rsidP="00A05D56">
      <w:pPr>
        <w:pStyle w:val="Sansinterligne"/>
        <w:ind w:left="2832" w:hanging="2832"/>
        <w:rPr>
          <w:b/>
          <w:color w:val="0070C0"/>
          <w:sz w:val="28"/>
          <w:szCs w:val="28"/>
          <w:u w:val="single"/>
        </w:rPr>
      </w:pPr>
    </w:p>
    <w:p w14:paraId="2F2E8A3E" w14:textId="77777777" w:rsidR="00354CEF" w:rsidRPr="001F7421" w:rsidRDefault="00354CEF" w:rsidP="00D765C2">
      <w:pPr>
        <w:pStyle w:val="Sansinterligne"/>
        <w:rPr>
          <w:b/>
          <w:sz w:val="24"/>
          <w:szCs w:val="24"/>
        </w:rPr>
      </w:pPr>
    </w:p>
    <w:p w14:paraId="0B3257C9" w14:textId="33037BF9" w:rsidR="00D765C2" w:rsidRPr="001F7421" w:rsidRDefault="00D765C2" w:rsidP="00D765C2">
      <w:pPr>
        <w:pStyle w:val="Sansinterligne"/>
        <w:rPr>
          <w:b/>
          <w:sz w:val="24"/>
          <w:szCs w:val="24"/>
        </w:rPr>
      </w:pPr>
      <w:r w:rsidRPr="001F7421">
        <w:rPr>
          <w:b/>
          <w:sz w:val="24"/>
          <w:szCs w:val="24"/>
        </w:rPr>
        <w:t xml:space="preserve"> </w:t>
      </w:r>
      <w:r w:rsidRPr="001F7421">
        <w:rPr>
          <w:b/>
          <w:color w:val="0070C0"/>
          <w:sz w:val="24"/>
          <w:szCs w:val="24"/>
          <w:u w:val="single"/>
        </w:rPr>
        <w:t>Lieu de formation</w:t>
      </w:r>
      <w:r w:rsidRPr="001F7421">
        <w:rPr>
          <w:b/>
          <w:color w:val="0070C0"/>
          <w:sz w:val="24"/>
          <w:szCs w:val="24"/>
        </w:rPr>
        <w:t> </w:t>
      </w:r>
      <w:r w:rsidRPr="001F7421">
        <w:rPr>
          <w:b/>
          <w:sz w:val="24"/>
          <w:szCs w:val="24"/>
        </w:rPr>
        <w:t>: Académie Lax – 175, avenue de Prades 66000 Perpignan</w:t>
      </w:r>
    </w:p>
    <w:p w14:paraId="255E7A63" w14:textId="2C020C7D" w:rsidR="00D765C2" w:rsidRPr="001F7421" w:rsidRDefault="00D765C2" w:rsidP="00D765C2">
      <w:pPr>
        <w:pStyle w:val="Corpsdetexte"/>
        <w:spacing w:before="64"/>
        <w:ind w:left="0"/>
        <w:rPr>
          <w:sz w:val="24"/>
          <w:szCs w:val="24"/>
        </w:rPr>
      </w:pPr>
      <w:r w:rsidRPr="001F7421">
        <w:rPr>
          <w:color w:val="006FC0"/>
          <w:sz w:val="24"/>
          <w:szCs w:val="24"/>
          <w:u w:val="single" w:color="006FC0"/>
        </w:rPr>
        <w:t>Accès</w:t>
      </w:r>
      <w:r w:rsidRPr="001F7421">
        <w:rPr>
          <w:color w:val="006FC0"/>
          <w:spacing w:val="-2"/>
          <w:sz w:val="24"/>
          <w:szCs w:val="24"/>
          <w:u w:val="single" w:color="006FC0"/>
        </w:rPr>
        <w:t xml:space="preserve"> </w:t>
      </w:r>
      <w:r w:rsidRPr="001F7421">
        <w:rPr>
          <w:color w:val="006FC0"/>
          <w:sz w:val="24"/>
          <w:szCs w:val="24"/>
          <w:u w:val="single" w:color="006FC0"/>
        </w:rPr>
        <w:t>à</w:t>
      </w:r>
      <w:r w:rsidRPr="001F7421">
        <w:rPr>
          <w:color w:val="006FC0"/>
          <w:spacing w:val="-1"/>
          <w:sz w:val="24"/>
          <w:szCs w:val="24"/>
          <w:u w:val="single" w:color="006FC0"/>
        </w:rPr>
        <w:t xml:space="preserve"> </w:t>
      </w:r>
      <w:r w:rsidRPr="001F7421">
        <w:rPr>
          <w:color w:val="006FC0"/>
          <w:sz w:val="24"/>
          <w:szCs w:val="24"/>
          <w:u w:val="single" w:color="006FC0"/>
        </w:rPr>
        <w:t>la</w:t>
      </w:r>
      <w:r w:rsidRPr="001F7421">
        <w:rPr>
          <w:color w:val="006FC0"/>
          <w:spacing w:val="-2"/>
          <w:sz w:val="24"/>
          <w:szCs w:val="24"/>
          <w:u w:val="single" w:color="006FC0"/>
        </w:rPr>
        <w:t xml:space="preserve"> </w:t>
      </w:r>
      <w:r w:rsidRPr="001F7421">
        <w:rPr>
          <w:color w:val="006FC0"/>
          <w:sz w:val="24"/>
          <w:szCs w:val="24"/>
          <w:u w:val="single" w:color="006FC0"/>
        </w:rPr>
        <w:t>formation</w:t>
      </w:r>
      <w:r w:rsidRPr="001F7421">
        <w:rPr>
          <w:color w:val="006FC0"/>
          <w:spacing w:val="-2"/>
          <w:sz w:val="24"/>
          <w:szCs w:val="24"/>
          <w:u w:val="single" w:color="006FC0"/>
        </w:rPr>
        <w:t xml:space="preserve"> </w:t>
      </w:r>
      <w:r w:rsidRPr="001F7421">
        <w:rPr>
          <w:color w:val="006FC0"/>
          <w:sz w:val="24"/>
          <w:szCs w:val="24"/>
          <w:u w:val="single" w:color="006FC0"/>
        </w:rPr>
        <w:t>et coût</w:t>
      </w:r>
      <w:r w:rsidRPr="001F7421">
        <w:rPr>
          <w:color w:val="006FC0"/>
          <w:spacing w:val="-2"/>
          <w:sz w:val="24"/>
          <w:szCs w:val="24"/>
          <w:u w:val="single" w:color="006FC0"/>
        </w:rPr>
        <w:t xml:space="preserve"> </w:t>
      </w:r>
      <w:r w:rsidRPr="001F7421">
        <w:rPr>
          <w:color w:val="006FC0"/>
          <w:sz w:val="24"/>
          <w:szCs w:val="24"/>
          <w:u w:val="single" w:color="006FC0"/>
        </w:rPr>
        <w:t>:</w:t>
      </w:r>
      <w:r w:rsidR="005B1D46" w:rsidRPr="005B1D46">
        <w:rPr>
          <w:bCs w:val="0"/>
          <w:sz w:val="24"/>
          <w:szCs w:val="24"/>
        </w:rPr>
        <w:t xml:space="preserve"> </w:t>
      </w:r>
      <w:r w:rsidR="005B1D46">
        <w:rPr>
          <w:bCs w:val="0"/>
          <w:sz w:val="24"/>
          <w:szCs w:val="24"/>
        </w:rPr>
        <w:t xml:space="preserve">360 </w:t>
      </w:r>
      <w:r w:rsidR="005B1D46" w:rsidRPr="001F7421">
        <w:rPr>
          <w:sz w:val="24"/>
          <w:szCs w:val="24"/>
        </w:rPr>
        <w:t>€ net</w:t>
      </w:r>
      <w:r w:rsidR="005B1D46" w:rsidRPr="001F7421">
        <w:rPr>
          <w:sz w:val="24"/>
          <w:szCs w:val="24"/>
          <w:u w:val="single"/>
        </w:rPr>
        <w:t xml:space="preserve"> </w:t>
      </w:r>
      <w:r w:rsidR="005B1D46" w:rsidRPr="001E7B91">
        <w:rPr>
          <w:sz w:val="24"/>
          <w:szCs w:val="24"/>
        </w:rPr>
        <w:t>par personne</w:t>
      </w:r>
    </w:p>
    <w:p w14:paraId="14264AB4" w14:textId="77777777" w:rsidR="005B1D46" w:rsidRDefault="005B1D46" w:rsidP="003041DE">
      <w:pPr>
        <w:pStyle w:val="Corpsdetexte"/>
        <w:spacing w:before="1" w:line="219" w:lineRule="exact"/>
        <w:ind w:left="0"/>
        <w:rPr>
          <w:sz w:val="24"/>
          <w:szCs w:val="24"/>
        </w:rPr>
      </w:pPr>
    </w:p>
    <w:p w14:paraId="27DF6DC9" w14:textId="7BB61A92" w:rsidR="00D765C2" w:rsidRPr="001F7421" w:rsidRDefault="00D765C2" w:rsidP="003041DE">
      <w:pPr>
        <w:pStyle w:val="Corpsdetexte"/>
        <w:spacing w:before="1" w:line="219" w:lineRule="exact"/>
        <w:ind w:left="0"/>
        <w:rPr>
          <w:sz w:val="24"/>
          <w:szCs w:val="24"/>
        </w:rPr>
      </w:pPr>
      <w:r w:rsidRPr="001F7421">
        <w:rPr>
          <w:sz w:val="24"/>
          <w:szCs w:val="24"/>
        </w:rPr>
        <w:t>Financement</w:t>
      </w:r>
      <w:r w:rsidRPr="001F7421">
        <w:rPr>
          <w:spacing w:val="-2"/>
          <w:sz w:val="24"/>
          <w:szCs w:val="24"/>
        </w:rPr>
        <w:t xml:space="preserve"> </w:t>
      </w:r>
      <w:r w:rsidRPr="001F7421">
        <w:rPr>
          <w:sz w:val="24"/>
          <w:szCs w:val="24"/>
        </w:rPr>
        <w:t>nous</w:t>
      </w:r>
      <w:r w:rsidRPr="001F7421">
        <w:rPr>
          <w:spacing w:val="-2"/>
          <w:sz w:val="24"/>
          <w:szCs w:val="24"/>
        </w:rPr>
        <w:t xml:space="preserve"> </w:t>
      </w:r>
      <w:r w:rsidRPr="001F7421">
        <w:rPr>
          <w:sz w:val="24"/>
          <w:szCs w:val="24"/>
        </w:rPr>
        <w:t>consulter. Devis sur demande.</w:t>
      </w:r>
      <w:r w:rsidR="003041DE">
        <w:rPr>
          <w:sz w:val="24"/>
          <w:szCs w:val="24"/>
        </w:rPr>
        <w:t xml:space="preserve"> </w:t>
      </w:r>
      <w:r w:rsidRPr="001F7421">
        <w:rPr>
          <w:sz w:val="24"/>
          <w:szCs w:val="24"/>
        </w:rPr>
        <w:t>Prévoir un délai suffisant si prise en charge.</w:t>
      </w:r>
    </w:p>
    <w:p w14:paraId="54790168" w14:textId="77777777" w:rsidR="009972AD" w:rsidRDefault="00D765C2" w:rsidP="00D765C2">
      <w:pPr>
        <w:pStyle w:val="Sansinterligne"/>
        <w:rPr>
          <w:rFonts w:ascii="Calibri" w:eastAsia="Calibri" w:hAnsi="Calibri" w:cs="Calibri"/>
          <w:bCs/>
          <w:color w:val="006FC0"/>
          <w:sz w:val="24"/>
          <w:szCs w:val="24"/>
          <w:u w:color="006FC0"/>
        </w:rPr>
      </w:pPr>
      <w:r w:rsidRPr="001F7421">
        <w:rPr>
          <w:rFonts w:ascii="Calibri" w:eastAsia="Calibri" w:hAnsi="Calibri" w:cs="Calibri"/>
          <w:b/>
          <w:bCs/>
          <w:color w:val="006FC0"/>
          <w:sz w:val="24"/>
          <w:szCs w:val="24"/>
          <w:u w:val="single" w:color="006FC0"/>
        </w:rPr>
        <w:t xml:space="preserve">Contact : </w:t>
      </w:r>
      <w:hyperlink r:id="rId10" w:history="1">
        <w:r w:rsidRPr="001F7421">
          <w:rPr>
            <w:rFonts w:ascii="Calibri" w:eastAsia="Calibri" w:hAnsi="Calibri" w:cs="Calibri"/>
            <w:bCs/>
            <w:color w:val="006FC0"/>
            <w:sz w:val="24"/>
            <w:szCs w:val="24"/>
            <w:u w:color="006FC0"/>
          </w:rPr>
          <w:t>contact@academielax.com</w:t>
        </w:r>
      </w:hyperlink>
      <w:r w:rsidR="003041DE">
        <w:rPr>
          <w:rFonts w:ascii="Calibri" w:eastAsia="Calibri" w:hAnsi="Calibri" w:cs="Calibri"/>
          <w:bCs/>
          <w:color w:val="006FC0"/>
          <w:sz w:val="24"/>
          <w:szCs w:val="24"/>
          <w:u w:color="006FC0"/>
        </w:rPr>
        <w:t xml:space="preserve">  </w:t>
      </w:r>
    </w:p>
    <w:p w14:paraId="6BEA7FD9" w14:textId="5B04713C" w:rsidR="00D765C2" w:rsidRPr="003041DE" w:rsidRDefault="00D765C2" w:rsidP="00D765C2">
      <w:pPr>
        <w:pStyle w:val="Sansinterligne"/>
        <w:rPr>
          <w:rFonts w:ascii="Calibri" w:eastAsia="Calibri" w:hAnsi="Calibri" w:cs="Calibri"/>
          <w:bCs/>
          <w:color w:val="006FC0"/>
          <w:sz w:val="24"/>
          <w:szCs w:val="24"/>
          <w:u w:color="006FC0"/>
        </w:rPr>
      </w:pPr>
      <w:r w:rsidRPr="001F7421">
        <w:rPr>
          <w:rFonts w:ascii="Calibri" w:eastAsia="Calibri" w:hAnsi="Calibri" w:cs="Calibri"/>
          <w:b/>
          <w:bCs/>
          <w:color w:val="006FC0"/>
          <w:sz w:val="24"/>
          <w:szCs w:val="24"/>
          <w:u w:val="single" w:color="006FC0"/>
        </w:rPr>
        <w:t>Tel :</w:t>
      </w:r>
      <w:r w:rsidRPr="001F7421">
        <w:rPr>
          <w:b/>
          <w:sz w:val="24"/>
          <w:szCs w:val="24"/>
        </w:rPr>
        <w:t xml:space="preserve"> 09.52.27.34.71</w:t>
      </w:r>
    </w:p>
    <w:p w14:paraId="48478B41" w14:textId="77777777" w:rsidR="005B1D46" w:rsidRPr="001F7421" w:rsidRDefault="005B1D46" w:rsidP="00D765C2">
      <w:pPr>
        <w:jc w:val="both"/>
        <w:rPr>
          <w:b/>
          <w:sz w:val="24"/>
          <w:szCs w:val="24"/>
        </w:rPr>
      </w:pPr>
    </w:p>
    <w:sectPr w:rsidR="005B1D46" w:rsidRPr="001F7421" w:rsidSect="00AA13F9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0DCEA" w14:textId="77777777" w:rsidR="0021782E" w:rsidRDefault="0021782E" w:rsidP="00073499">
      <w:pPr>
        <w:spacing w:after="0" w:line="240" w:lineRule="auto"/>
      </w:pPr>
      <w:r>
        <w:separator/>
      </w:r>
    </w:p>
  </w:endnote>
  <w:endnote w:type="continuationSeparator" w:id="0">
    <w:p w14:paraId="5ADB4F7A" w14:textId="77777777" w:rsidR="0021782E" w:rsidRDefault="0021782E" w:rsidP="0007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FB3D" w14:textId="3AFCABDB" w:rsidR="00073499" w:rsidRPr="00C06D98" w:rsidRDefault="00073499" w:rsidP="00C06D98">
    <w:pPr>
      <w:pStyle w:val="Pieddepage"/>
      <w:jc w:val="center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5E0D" w14:textId="77777777" w:rsidR="0021782E" w:rsidRDefault="0021782E" w:rsidP="00073499">
      <w:pPr>
        <w:spacing w:after="0" w:line="240" w:lineRule="auto"/>
      </w:pPr>
      <w:r>
        <w:separator/>
      </w:r>
    </w:p>
  </w:footnote>
  <w:footnote w:type="continuationSeparator" w:id="0">
    <w:p w14:paraId="2E41B8B5" w14:textId="77777777" w:rsidR="0021782E" w:rsidRDefault="0021782E" w:rsidP="00073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6DFF3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A9222C"/>
    <w:multiLevelType w:val="hybridMultilevel"/>
    <w:tmpl w:val="A0788E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35BF"/>
    <w:multiLevelType w:val="hybridMultilevel"/>
    <w:tmpl w:val="34D2DAB4"/>
    <w:lvl w:ilvl="0" w:tplc="C6B215B2">
      <w:numFmt w:val="bullet"/>
      <w:lvlText w:val="•"/>
      <w:lvlJc w:val="left"/>
      <w:pPr>
        <w:ind w:left="237" w:hanging="130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fr-FR" w:eastAsia="en-US" w:bidi="ar-SA"/>
      </w:rPr>
    </w:lvl>
    <w:lvl w:ilvl="1" w:tplc="D1F2D236">
      <w:numFmt w:val="bullet"/>
      <w:lvlText w:val="•"/>
      <w:lvlJc w:val="left"/>
      <w:pPr>
        <w:ind w:left="912" w:hanging="130"/>
      </w:pPr>
      <w:rPr>
        <w:rFonts w:hint="default"/>
        <w:lang w:val="fr-FR" w:eastAsia="en-US" w:bidi="ar-SA"/>
      </w:rPr>
    </w:lvl>
    <w:lvl w:ilvl="2" w:tplc="21228FB8">
      <w:numFmt w:val="bullet"/>
      <w:lvlText w:val="•"/>
      <w:lvlJc w:val="left"/>
      <w:pPr>
        <w:ind w:left="1584" w:hanging="130"/>
      </w:pPr>
      <w:rPr>
        <w:rFonts w:hint="default"/>
        <w:lang w:val="fr-FR" w:eastAsia="en-US" w:bidi="ar-SA"/>
      </w:rPr>
    </w:lvl>
    <w:lvl w:ilvl="3" w:tplc="0290C008">
      <w:numFmt w:val="bullet"/>
      <w:lvlText w:val="•"/>
      <w:lvlJc w:val="left"/>
      <w:pPr>
        <w:ind w:left="2256" w:hanging="130"/>
      </w:pPr>
      <w:rPr>
        <w:rFonts w:hint="default"/>
        <w:lang w:val="fr-FR" w:eastAsia="en-US" w:bidi="ar-SA"/>
      </w:rPr>
    </w:lvl>
    <w:lvl w:ilvl="4" w:tplc="7F509774">
      <w:numFmt w:val="bullet"/>
      <w:lvlText w:val="•"/>
      <w:lvlJc w:val="left"/>
      <w:pPr>
        <w:ind w:left="2929" w:hanging="130"/>
      </w:pPr>
      <w:rPr>
        <w:rFonts w:hint="default"/>
        <w:lang w:val="fr-FR" w:eastAsia="en-US" w:bidi="ar-SA"/>
      </w:rPr>
    </w:lvl>
    <w:lvl w:ilvl="5" w:tplc="BF76C50A">
      <w:numFmt w:val="bullet"/>
      <w:lvlText w:val="•"/>
      <w:lvlJc w:val="left"/>
      <w:pPr>
        <w:ind w:left="3601" w:hanging="130"/>
      </w:pPr>
      <w:rPr>
        <w:rFonts w:hint="default"/>
        <w:lang w:val="fr-FR" w:eastAsia="en-US" w:bidi="ar-SA"/>
      </w:rPr>
    </w:lvl>
    <w:lvl w:ilvl="6" w:tplc="929AA64A">
      <w:numFmt w:val="bullet"/>
      <w:lvlText w:val="•"/>
      <w:lvlJc w:val="left"/>
      <w:pPr>
        <w:ind w:left="4273" w:hanging="130"/>
      </w:pPr>
      <w:rPr>
        <w:rFonts w:hint="default"/>
        <w:lang w:val="fr-FR" w:eastAsia="en-US" w:bidi="ar-SA"/>
      </w:rPr>
    </w:lvl>
    <w:lvl w:ilvl="7" w:tplc="04429336">
      <w:numFmt w:val="bullet"/>
      <w:lvlText w:val="•"/>
      <w:lvlJc w:val="left"/>
      <w:pPr>
        <w:ind w:left="4946" w:hanging="130"/>
      </w:pPr>
      <w:rPr>
        <w:rFonts w:hint="default"/>
        <w:lang w:val="fr-FR" w:eastAsia="en-US" w:bidi="ar-SA"/>
      </w:rPr>
    </w:lvl>
    <w:lvl w:ilvl="8" w:tplc="1194C442">
      <w:numFmt w:val="bullet"/>
      <w:lvlText w:val="•"/>
      <w:lvlJc w:val="left"/>
      <w:pPr>
        <w:ind w:left="5618" w:hanging="130"/>
      </w:pPr>
      <w:rPr>
        <w:rFonts w:hint="default"/>
        <w:lang w:val="fr-FR" w:eastAsia="en-US" w:bidi="ar-SA"/>
      </w:rPr>
    </w:lvl>
  </w:abstractNum>
  <w:abstractNum w:abstractNumId="3" w15:restartNumberingAfterBreak="0">
    <w:nsid w:val="05D312AC"/>
    <w:multiLevelType w:val="hybridMultilevel"/>
    <w:tmpl w:val="1848D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53C5B"/>
    <w:multiLevelType w:val="hybridMultilevel"/>
    <w:tmpl w:val="3EEC3A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04A96"/>
    <w:multiLevelType w:val="hybridMultilevel"/>
    <w:tmpl w:val="F11A23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61AFF"/>
    <w:multiLevelType w:val="hybridMultilevel"/>
    <w:tmpl w:val="D3CA71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F19BB"/>
    <w:multiLevelType w:val="hybridMultilevel"/>
    <w:tmpl w:val="7C0C764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F9D7894"/>
    <w:multiLevelType w:val="hybridMultilevel"/>
    <w:tmpl w:val="277E67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96D26"/>
    <w:multiLevelType w:val="hybridMultilevel"/>
    <w:tmpl w:val="19981F8A"/>
    <w:lvl w:ilvl="0" w:tplc="4D1CA486">
      <w:numFmt w:val="bullet"/>
      <w:lvlText w:val=""/>
      <w:lvlJc w:val="left"/>
      <w:pPr>
        <w:ind w:left="232" w:hanging="125"/>
      </w:pPr>
      <w:rPr>
        <w:rFonts w:ascii="Symbol" w:eastAsia="Symbol" w:hAnsi="Symbol" w:cs="Symbol" w:hint="default"/>
        <w:w w:val="94"/>
        <w:sz w:val="19"/>
        <w:szCs w:val="19"/>
        <w:lang w:val="fr-FR" w:eastAsia="en-US" w:bidi="ar-SA"/>
      </w:rPr>
    </w:lvl>
    <w:lvl w:ilvl="1" w:tplc="5980F1F2">
      <w:numFmt w:val="bullet"/>
      <w:lvlText w:val="•"/>
      <w:lvlJc w:val="left"/>
      <w:pPr>
        <w:ind w:left="912" w:hanging="125"/>
      </w:pPr>
      <w:rPr>
        <w:rFonts w:hint="default"/>
        <w:lang w:val="fr-FR" w:eastAsia="en-US" w:bidi="ar-SA"/>
      </w:rPr>
    </w:lvl>
    <w:lvl w:ilvl="2" w:tplc="69AAFC66">
      <w:numFmt w:val="bullet"/>
      <w:lvlText w:val="•"/>
      <w:lvlJc w:val="left"/>
      <w:pPr>
        <w:ind w:left="1584" w:hanging="125"/>
      </w:pPr>
      <w:rPr>
        <w:rFonts w:hint="default"/>
        <w:lang w:val="fr-FR" w:eastAsia="en-US" w:bidi="ar-SA"/>
      </w:rPr>
    </w:lvl>
    <w:lvl w:ilvl="3" w:tplc="67AEEF50">
      <w:numFmt w:val="bullet"/>
      <w:lvlText w:val="•"/>
      <w:lvlJc w:val="left"/>
      <w:pPr>
        <w:ind w:left="2256" w:hanging="125"/>
      </w:pPr>
      <w:rPr>
        <w:rFonts w:hint="default"/>
        <w:lang w:val="fr-FR" w:eastAsia="en-US" w:bidi="ar-SA"/>
      </w:rPr>
    </w:lvl>
    <w:lvl w:ilvl="4" w:tplc="754A391C">
      <w:numFmt w:val="bullet"/>
      <w:lvlText w:val="•"/>
      <w:lvlJc w:val="left"/>
      <w:pPr>
        <w:ind w:left="2929" w:hanging="125"/>
      </w:pPr>
      <w:rPr>
        <w:rFonts w:hint="default"/>
        <w:lang w:val="fr-FR" w:eastAsia="en-US" w:bidi="ar-SA"/>
      </w:rPr>
    </w:lvl>
    <w:lvl w:ilvl="5" w:tplc="32149C82">
      <w:numFmt w:val="bullet"/>
      <w:lvlText w:val="•"/>
      <w:lvlJc w:val="left"/>
      <w:pPr>
        <w:ind w:left="3601" w:hanging="125"/>
      </w:pPr>
      <w:rPr>
        <w:rFonts w:hint="default"/>
        <w:lang w:val="fr-FR" w:eastAsia="en-US" w:bidi="ar-SA"/>
      </w:rPr>
    </w:lvl>
    <w:lvl w:ilvl="6" w:tplc="ACDE64C6">
      <w:numFmt w:val="bullet"/>
      <w:lvlText w:val="•"/>
      <w:lvlJc w:val="left"/>
      <w:pPr>
        <w:ind w:left="4273" w:hanging="125"/>
      </w:pPr>
      <w:rPr>
        <w:rFonts w:hint="default"/>
        <w:lang w:val="fr-FR" w:eastAsia="en-US" w:bidi="ar-SA"/>
      </w:rPr>
    </w:lvl>
    <w:lvl w:ilvl="7" w:tplc="683C5EF8">
      <w:numFmt w:val="bullet"/>
      <w:lvlText w:val="•"/>
      <w:lvlJc w:val="left"/>
      <w:pPr>
        <w:ind w:left="4946" w:hanging="125"/>
      </w:pPr>
      <w:rPr>
        <w:rFonts w:hint="default"/>
        <w:lang w:val="fr-FR" w:eastAsia="en-US" w:bidi="ar-SA"/>
      </w:rPr>
    </w:lvl>
    <w:lvl w:ilvl="8" w:tplc="C0BEF178">
      <w:numFmt w:val="bullet"/>
      <w:lvlText w:val="•"/>
      <w:lvlJc w:val="left"/>
      <w:pPr>
        <w:ind w:left="5618" w:hanging="125"/>
      </w:pPr>
      <w:rPr>
        <w:rFonts w:hint="default"/>
        <w:lang w:val="fr-FR" w:eastAsia="en-US" w:bidi="ar-SA"/>
      </w:rPr>
    </w:lvl>
  </w:abstractNum>
  <w:abstractNum w:abstractNumId="10" w15:restartNumberingAfterBreak="0">
    <w:nsid w:val="2F161C0E"/>
    <w:multiLevelType w:val="hybridMultilevel"/>
    <w:tmpl w:val="D1C4F3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4C6163"/>
    <w:multiLevelType w:val="hybridMultilevel"/>
    <w:tmpl w:val="A8D0A1CE"/>
    <w:lvl w:ilvl="0" w:tplc="040C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2" w15:restartNumberingAfterBreak="0">
    <w:nsid w:val="37737986"/>
    <w:multiLevelType w:val="hybridMultilevel"/>
    <w:tmpl w:val="C12412B8"/>
    <w:lvl w:ilvl="0" w:tplc="FFFFFFFF">
      <w:start w:val="1"/>
      <w:numFmt w:val="ideographDigital"/>
      <w:lvlText w:val=""/>
      <w:lvlJc w:val="left"/>
    </w:lvl>
    <w:lvl w:ilvl="1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D67460C"/>
    <w:multiLevelType w:val="hybridMultilevel"/>
    <w:tmpl w:val="1C1E2C36"/>
    <w:lvl w:ilvl="0" w:tplc="8FAA0CEA">
      <w:numFmt w:val="bullet"/>
      <w:lvlText w:val="•"/>
      <w:lvlJc w:val="left"/>
      <w:pPr>
        <w:ind w:left="237" w:hanging="130"/>
      </w:pPr>
      <w:rPr>
        <w:rFonts w:ascii="Calibri" w:eastAsia="Calibri" w:hAnsi="Calibri" w:cs="Calibri" w:hint="default"/>
        <w:b/>
        <w:bCs/>
        <w:i/>
        <w:iCs/>
        <w:w w:val="100"/>
        <w:sz w:val="18"/>
        <w:szCs w:val="18"/>
        <w:lang w:val="fr-FR" w:eastAsia="en-US" w:bidi="ar-SA"/>
      </w:rPr>
    </w:lvl>
    <w:lvl w:ilvl="1" w:tplc="CAB071B6">
      <w:numFmt w:val="bullet"/>
      <w:lvlText w:val="•"/>
      <w:lvlJc w:val="left"/>
      <w:pPr>
        <w:ind w:left="912" w:hanging="130"/>
      </w:pPr>
      <w:rPr>
        <w:rFonts w:hint="default"/>
        <w:lang w:val="fr-FR" w:eastAsia="en-US" w:bidi="ar-SA"/>
      </w:rPr>
    </w:lvl>
    <w:lvl w:ilvl="2" w:tplc="CB121936">
      <w:numFmt w:val="bullet"/>
      <w:lvlText w:val="•"/>
      <w:lvlJc w:val="left"/>
      <w:pPr>
        <w:ind w:left="1584" w:hanging="130"/>
      </w:pPr>
      <w:rPr>
        <w:rFonts w:hint="default"/>
        <w:lang w:val="fr-FR" w:eastAsia="en-US" w:bidi="ar-SA"/>
      </w:rPr>
    </w:lvl>
    <w:lvl w:ilvl="3" w:tplc="7750C2FA">
      <w:numFmt w:val="bullet"/>
      <w:lvlText w:val="•"/>
      <w:lvlJc w:val="left"/>
      <w:pPr>
        <w:ind w:left="2256" w:hanging="130"/>
      </w:pPr>
      <w:rPr>
        <w:rFonts w:hint="default"/>
        <w:lang w:val="fr-FR" w:eastAsia="en-US" w:bidi="ar-SA"/>
      </w:rPr>
    </w:lvl>
    <w:lvl w:ilvl="4" w:tplc="8EF6125C">
      <w:numFmt w:val="bullet"/>
      <w:lvlText w:val="•"/>
      <w:lvlJc w:val="left"/>
      <w:pPr>
        <w:ind w:left="2929" w:hanging="130"/>
      </w:pPr>
      <w:rPr>
        <w:rFonts w:hint="default"/>
        <w:lang w:val="fr-FR" w:eastAsia="en-US" w:bidi="ar-SA"/>
      </w:rPr>
    </w:lvl>
    <w:lvl w:ilvl="5" w:tplc="A06E2916">
      <w:numFmt w:val="bullet"/>
      <w:lvlText w:val="•"/>
      <w:lvlJc w:val="left"/>
      <w:pPr>
        <w:ind w:left="3601" w:hanging="130"/>
      </w:pPr>
      <w:rPr>
        <w:rFonts w:hint="default"/>
        <w:lang w:val="fr-FR" w:eastAsia="en-US" w:bidi="ar-SA"/>
      </w:rPr>
    </w:lvl>
    <w:lvl w:ilvl="6" w:tplc="AD0C35C8">
      <w:numFmt w:val="bullet"/>
      <w:lvlText w:val="•"/>
      <w:lvlJc w:val="left"/>
      <w:pPr>
        <w:ind w:left="4273" w:hanging="130"/>
      </w:pPr>
      <w:rPr>
        <w:rFonts w:hint="default"/>
        <w:lang w:val="fr-FR" w:eastAsia="en-US" w:bidi="ar-SA"/>
      </w:rPr>
    </w:lvl>
    <w:lvl w:ilvl="7" w:tplc="A128FFDA">
      <w:numFmt w:val="bullet"/>
      <w:lvlText w:val="•"/>
      <w:lvlJc w:val="left"/>
      <w:pPr>
        <w:ind w:left="4946" w:hanging="130"/>
      </w:pPr>
      <w:rPr>
        <w:rFonts w:hint="default"/>
        <w:lang w:val="fr-FR" w:eastAsia="en-US" w:bidi="ar-SA"/>
      </w:rPr>
    </w:lvl>
    <w:lvl w:ilvl="8" w:tplc="0B4E04F2">
      <w:numFmt w:val="bullet"/>
      <w:lvlText w:val="•"/>
      <w:lvlJc w:val="left"/>
      <w:pPr>
        <w:ind w:left="5618" w:hanging="130"/>
      </w:pPr>
      <w:rPr>
        <w:rFonts w:hint="default"/>
        <w:lang w:val="fr-FR" w:eastAsia="en-US" w:bidi="ar-SA"/>
      </w:rPr>
    </w:lvl>
  </w:abstractNum>
  <w:abstractNum w:abstractNumId="14" w15:restartNumberingAfterBreak="0">
    <w:nsid w:val="4B47231B"/>
    <w:multiLevelType w:val="hybridMultilevel"/>
    <w:tmpl w:val="EE48D2C6"/>
    <w:lvl w:ilvl="0" w:tplc="A03E14A4">
      <w:numFmt w:val="bullet"/>
      <w:lvlText w:val=""/>
      <w:lvlJc w:val="left"/>
      <w:pPr>
        <w:ind w:left="232" w:hanging="125"/>
      </w:pPr>
      <w:rPr>
        <w:rFonts w:ascii="Symbol" w:eastAsia="Symbol" w:hAnsi="Symbol" w:cs="Symbol" w:hint="default"/>
        <w:w w:val="94"/>
        <w:sz w:val="19"/>
        <w:szCs w:val="19"/>
        <w:lang w:val="fr-FR" w:eastAsia="en-US" w:bidi="ar-SA"/>
      </w:rPr>
    </w:lvl>
    <w:lvl w:ilvl="1" w:tplc="5FF811B4">
      <w:numFmt w:val="bullet"/>
      <w:lvlText w:val="•"/>
      <w:lvlJc w:val="left"/>
      <w:pPr>
        <w:ind w:left="912" w:hanging="125"/>
      </w:pPr>
      <w:rPr>
        <w:rFonts w:hint="default"/>
        <w:lang w:val="fr-FR" w:eastAsia="en-US" w:bidi="ar-SA"/>
      </w:rPr>
    </w:lvl>
    <w:lvl w:ilvl="2" w:tplc="8EF6098C">
      <w:numFmt w:val="bullet"/>
      <w:lvlText w:val="•"/>
      <w:lvlJc w:val="left"/>
      <w:pPr>
        <w:ind w:left="1584" w:hanging="125"/>
      </w:pPr>
      <w:rPr>
        <w:rFonts w:hint="default"/>
        <w:lang w:val="fr-FR" w:eastAsia="en-US" w:bidi="ar-SA"/>
      </w:rPr>
    </w:lvl>
    <w:lvl w:ilvl="3" w:tplc="8ACE952E">
      <w:numFmt w:val="bullet"/>
      <w:lvlText w:val="•"/>
      <w:lvlJc w:val="left"/>
      <w:pPr>
        <w:ind w:left="2256" w:hanging="125"/>
      </w:pPr>
      <w:rPr>
        <w:rFonts w:hint="default"/>
        <w:lang w:val="fr-FR" w:eastAsia="en-US" w:bidi="ar-SA"/>
      </w:rPr>
    </w:lvl>
    <w:lvl w:ilvl="4" w:tplc="8B62C5D8">
      <w:numFmt w:val="bullet"/>
      <w:lvlText w:val="•"/>
      <w:lvlJc w:val="left"/>
      <w:pPr>
        <w:ind w:left="2929" w:hanging="125"/>
      </w:pPr>
      <w:rPr>
        <w:rFonts w:hint="default"/>
        <w:lang w:val="fr-FR" w:eastAsia="en-US" w:bidi="ar-SA"/>
      </w:rPr>
    </w:lvl>
    <w:lvl w:ilvl="5" w:tplc="9224F366">
      <w:numFmt w:val="bullet"/>
      <w:lvlText w:val="•"/>
      <w:lvlJc w:val="left"/>
      <w:pPr>
        <w:ind w:left="3601" w:hanging="125"/>
      </w:pPr>
      <w:rPr>
        <w:rFonts w:hint="default"/>
        <w:lang w:val="fr-FR" w:eastAsia="en-US" w:bidi="ar-SA"/>
      </w:rPr>
    </w:lvl>
    <w:lvl w:ilvl="6" w:tplc="484AA67C">
      <w:numFmt w:val="bullet"/>
      <w:lvlText w:val="•"/>
      <w:lvlJc w:val="left"/>
      <w:pPr>
        <w:ind w:left="4273" w:hanging="125"/>
      </w:pPr>
      <w:rPr>
        <w:rFonts w:hint="default"/>
        <w:lang w:val="fr-FR" w:eastAsia="en-US" w:bidi="ar-SA"/>
      </w:rPr>
    </w:lvl>
    <w:lvl w:ilvl="7" w:tplc="806049A4">
      <w:numFmt w:val="bullet"/>
      <w:lvlText w:val="•"/>
      <w:lvlJc w:val="left"/>
      <w:pPr>
        <w:ind w:left="4946" w:hanging="125"/>
      </w:pPr>
      <w:rPr>
        <w:rFonts w:hint="default"/>
        <w:lang w:val="fr-FR" w:eastAsia="en-US" w:bidi="ar-SA"/>
      </w:rPr>
    </w:lvl>
    <w:lvl w:ilvl="8" w:tplc="8D5A36D6">
      <w:numFmt w:val="bullet"/>
      <w:lvlText w:val="•"/>
      <w:lvlJc w:val="left"/>
      <w:pPr>
        <w:ind w:left="5618" w:hanging="125"/>
      </w:pPr>
      <w:rPr>
        <w:rFonts w:hint="default"/>
        <w:lang w:val="fr-FR" w:eastAsia="en-US" w:bidi="ar-SA"/>
      </w:rPr>
    </w:lvl>
  </w:abstractNum>
  <w:abstractNum w:abstractNumId="15" w15:restartNumberingAfterBreak="0">
    <w:nsid w:val="4F622340"/>
    <w:multiLevelType w:val="hybridMultilevel"/>
    <w:tmpl w:val="F1A279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B1DE6"/>
    <w:multiLevelType w:val="multilevel"/>
    <w:tmpl w:val="8444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B57A2"/>
    <w:multiLevelType w:val="hybridMultilevel"/>
    <w:tmpl w:val="38C2D5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55323"/>
    <w:multiLevelType w:val="hybridMultilevel"/>
    <w:tmpl w:val="5C00C1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D23A9"/>
    <w:multiLevelType w:val="hybridMultilevel"/>
    <w:tmpl w:val="480E9F6C"/>
    <w:lvl w:ilvl="0" w:tplc="CC06B60A">
      <w:start w:val="9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D6653"/>
    <w:multiLevelType w:val="hybridMultilevel"/>
    <w:tmpl w:val="840AE466"/>
    <w:lvl w:ilvl="0" w:tplc="040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1" w15:restartNumberingAfterBreak="0">
    <w:nsid w:val="6EF32133"/>
    <w:multiLevelType w:val="hybridMultilevel"/>
    <w:tmpl w:val="DDB2B7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846060">
    <w:abstractNumId w:val="18"/>
  </w:num>
  <w:num w:numId="2" w16cid:durableId="379481114">
    <w:abstractNumId w:val="3"/>
  </w:num>
  <w:num w:numId="3" w16cid:durableId="814109678">
    <w:abstractNumId w:val="8"/>
  </w:num>
  <w:num w:numId="4" w16cid:durableId="243422231">
    <w:abstractNumId w:val="15"/>
  </w:num>
  <w:num w:numId="5" w16cid:durableId="716588400">
    <w:abstractNumId w:val="7"/>
  </w:num>
  <w:num w:numId="6" w16cid:durableId="1182670523">
    <w:abstractNumId w:val="6"/>
  </w:num>
  <w:num w:numId="7" w16cid:durableId="91125061">
    <w:abstractNumId w:val="10"/>
  </w:num>
  <w:num w:numId="8" w16cid:durableId="765463484">
    <w:abstractNumId w:val="14"/>
  </w:num>
  <w:num w:numId="9" w16cid:durableId="2022464914">
    <w:abstractNumId w:val="9"/>
  </w:num>
  <w:num w:numId="10" w16cid:durableId="1152520312">
    <w:abstractNumId w:val="2"/>
  </w:num>
  <w:num w:numId="11" w16cid:durableId="1602377744">
    <w:abstractNumId w:val="13"/>
  </w:num>
  <w:num w:numId="12" w16cid:durableId="1641181304">
    <w:abstractNumId w:val="20"/>
  </w:num>
  <w:num w:numId="13" w16cid:durableId="833880571">
    <w:abstractNumId w:val="11"/>
  </w:num>
  <w:num w:numId="14" w16cid:durableId="385224513">
    <w:abstractNumId w:val="17"/>
  </w:num>
  <w:num w:numId="15" w16cid:durableId="1859388355">
    <w:abstractNumId w:val="21"/>
  </w:num>
  <w:num w:numId="16" w16cid:durableId="1110394123">
    <w:abstractNumId w:val="1"/>
  </w:num>
  <w:num w:numId="17" w16cid:durableId="1077747440">
    <w:abstractNumId w:val="4"/>
  </w:num>
  <w:num w:numId="18" w16cid:durableId="1322393724">
    <w:abstractNumId w:val="0"/>
  </w:num>
  <w:num w:numId="19" w16cid:durableId="279263284">
    <w:abstractNumId w:val="12"/>
  </w:num>
  <w:num w:numId="20" w16cid:durableId="1548370373">
    <w:abstractNumId w:val="19"/>
  </w:num>
  <w:num w:numId="21" w16cid:durableId="989286964">
    <w:abstractNumId w:val="16"/>
  </w:num>
  <w:num w:numId="22" w16cid:durableId="1316568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3F9"/>
    <w:rsid w:val="00000A7A"/>
    <w:rsid w:val="00024F5F"/>
    <w:rsid w:val="00032D20"/>
    <w:rsid w:val="00036C35"/>
    <w:rsid w:val="00044214"/>
    <w:rsid w:val="00051805"/>
    <w:rsid w:val="000568F1"/>
    <w:rsid w:val="00070B1E"/>
    <w:rsid w:val="00073499"/>
    <w:rsid w:val="00090762"/>
    <w:rsid w:val="000A54AF"/>
    <w:rsid w:val="00117E13"/>
    <w:rsid w:val="00174680"/>
    <w:rsid w:val="001836E4"/>
    <w:rsid w:val="00190C15"/>
    <w:rsid w:val="001A33B6"/>
    <w:rsid w:val="001A74C8"/>
    <w:rsid w:val="001B3B86"/>
    <w:rsid w:val="001D121F"/>
    <w:rsid w:val="001D7304"/>
    <w:rsid w:val="001E2EBD"/>
    <w:rsid w:val="001E7B91"/>
    <w:rsid w:val="001F2A53"/>
    <w:rsid w:val="001F7421"/>
    <w:rsid w:val="0020152E"/>
    <w:rsid w:val="0021782E"/>
    <w:rsid w:val="00227A18"/>
    <w:rsid w:val="00230E60"/>
    <w:rsid w:val="00233A9F"/>
    <w:rsid w:val="00240FF0"/>
    <w:rsid w:val="00273D43"/>
    <w:rsid w:val="002868CF"/>
    <w:rsid w:val="00290460"/>
    <w:rsid w:val="0029391C"/>
    <w:rsid w:val="002B3E71"/>
    <w:rsid w:val="002C71FA"/>
    <w:rsid w:val="002F34E9"/>
    <w:rsid w:val="003041DE"/>
    <w:rsid w:val="00321EC1"/>
    <w:rsid w:val="00330CAA"/>
    <w:rsid w:val="00331E54"/>
    <w:rsid w:val="003452D7"/>
    <w:rsid w:val="00354CEF"/>
    <w:rsid w:val="0035650C"/>
    <w:rsid w:val="003925E1"/>
    <w:rsid w:val="003A052D"/>
    <w:rsid w:val="003B36FE"/>
    <w:rsid w:val="003D2333"/>
    <w:rsid w:val="003D35CD"/>
    <w:rsid w:val="004122F8"/>
    <w:rsid w:val="00412AD1"/>
    <w:rsid w:val="004207FB"/>
    <w:rsid w:val="00483EED"/>
    <w:rsid w:val="004D43CE"/>
    <w:rsid w:val="004F4F77"/>
    <w:rsid w:val="0052131B"/>
    <w:rsid w:val="00551920"/>
    <w:rsid w:val="00570980"/>
    <w:rsid w:val="00580B95"/>
    <w:rsid w:val="005A0FCD"/>
    <w:rsid w:val="005A230C"/>
    <w:rsid w:val="005B1D46"/>
    <w:rsid w:val="005B59EF"/>
    <w:rsid w:val="005C61E1"/>
    <w:rsid w:val="005E25B9"/>
    <w:rsid w:val="005F06A6"/>
    <w:rsid w:val="00624736"/>
    <w:rsid w:val="00631B8F"/>
    <w:rsid w:val="00641364"/>
    <w:rsid w:val="00651D8F"/>
    <w:rsid w:val="006537A3"/>
    <w:rsid w:val="006754AF"/>
    <w:rsid w:val="006B0133"/>
    <w:rsid w:val="0073721D"/>
    <w:rsid w:val="00741625"/>
    <w:rsid w:val="007454FF"/>
    <w:rsid w:val="00752595"/>
    <w:rsid w:val="00753A28"/>
    <w:rsid w:val="00760A7B"/>
    <w:rsid w:val="007800B6"/>
    <w:rsid w:val="00783422"/>
    <w:rsid w:val="007900A0"/>
    <w:rsid w:val="007960C9"/>
    <w:rsid w:val="007A2A28"/>
    <w:rsid w:val="007B2962"/>
    <w:rsid w:val="007B386E"/>
    <w:rsid w:val="007B4B56"/>
    <w:rsid w:val="007C51F2"/>
    <w:rsid w:val="007D0B90"/>
    <w:rsid w:val="007F4627"/>
    <w:rsid w:val="00800D5B"/>
    <w:rsid w:val="0080235A"/>
    <w:rsid w:val="008060E4"/>
    <w:rsid w:val="0082135E"/>
    <w:rsid w:val="00826FD9"/>
    <w:rsid w:val="00854A88"/>
    <w:rsid w:val="00867362"/>
    <w:rsid w:val="008700FB"/>
    <w:rsid w:val="008D7818"/>
    <w:rsid w:val="008E5232"/>
    <w:rsid w:val="008E7F65"/>
    <w:rsid w:val="009200A0"/>
    <w:rsid w:val="00971C00"/>
    <w:rsid w:val="009972AD"/>
    <w:rsid w:val="009D6D36"/>
    <w:rsid w:val="009E4882"/>
    <w:rsid w:val="009F643A"/>
    <w:rsid w:val="00A05D56"/>
    <w:rsid w:val="00A075FD"/>
    <w:rsid w:val="00A114C8"/>
    <w:rsid w:val="00A33822"/>
    <w:rsid w:val="00A80883"/>
    <w:rsid w:val="00AA13F9"/>
    <w:rsid w:val="00AC0291"/>
    <w:rsid w:val="00AC2439"/>
    <w:rsid w:val="00AD2268"/>
    <w:rsid w:val="00AF7E74"/>
    <w:rsid w:val="00B12E3B"/>
    <w:rsid w:val="00B20AED"/>
    <w:rsid w:val="00B32717"/>
    <w:rsid w:val="00B50411"/>
    <w:rsid w:val="00B57509"/>
    <w:rsid w:val="00B6466E"/>
    <w:rsid w:val="00C03A4E"/>
    <w:rsid w:val="00C06D98"/>
    <w:rsid w:val="00C43627"/>
    <w:rsid w:val="00C47DFD"/>
    <w:rsid w:val="00C65C18"/>
    <w:rsid w:val="00C668BE"/>
    <w:rsid w:val="00C67D45"/>
    <w:rsid w:val="00C83323"/>
    <w:rsid w:val="00C8366B"/>
    <w:rsid w:val="00C87F70"/>
    <w:rsid w:val="00CB5A4E"/>
    <w:rsid w:val="00CD1F99"/>
    <w:rsid w:val="00CE359F"/>
    <w:rsid w:val="00CE5909"/>
    <w:rsid w:val="00CF11BE"/>
    <w:rsid w:val="00CF362D"/>
    <w:rsid w:val="00D24430"/>
    <w:rsid w:val="00D30E25"/>
    <w:rsid w:val="00D62685"/>
    <w:rsid w:val="00D67126"/>
    <w:rsid w:val="00D765C2"/>
    <w:rsid w:val="00D82EA1"/>
    <w:rsid w:val="00DB766B"/>
    <w:rsid w:val="00DD36E4"/>
    <w:rsid w:val="00DE0415"/>
    <w:rsid w:val="00DE0AD7"/>
    <w:rsid w:val="00DE1DA4"/>
    <w:rsid w:val="00E02BDD"/>
    <w:rsid w:val="00E05101"/>
    <w:rsid w:val="00E6453D"/>
    <w:rsid w:val="00E7117A"/>
    <w:rsid w:val="00EE075D"/>
    <w:rsid w:val="00F12DC8"/>
    <w:rsid w:val="00F50D39"/>
    <w:rsid w:val="00F54CFB"/>
    <w:rsid w:val="00F66445"/>
    <w:rsid w:val="00F71965"/>
    <w:rsid w:val="00F72EA4"/>
    <w:rsid w:val="00F94437"/>
    <w:rsid w:val="00FC4FA7"/>
    <w:rsid w:val="00FE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64B1"/>
  <w15:chartTrackingRefBased/>
  <w15:docId w15:val="{0FCFC256-C018-4A6F-895D-78DEA238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E2EBD"/>
    <w:pPr>
      <w:widowControl w:val="0"/>
      <w:pBdr>
        <w:top w:val="nil"/>
        <w:left w:val="nil"/>
        <w:bottom w:val="nil"/>
        <w:right w:val="nil"/>
        <w:between w:val="nil"/>
      </w:pBdr>
      <w:spacing w:before="240" w:after="240" w:line="240" w:lineRule="auto"/>
      <w:outlineLvl w:val="0"/>
    </w:pPr>
    <w:rPr>
      <w:rFonts w:ascii="Arial" w:eastAsia="Arial" w:hAnsi="Arial" w:cs="Arial"/>
      <w:b/>
      <w:bCs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A13F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A13F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CE3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26F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6FD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64136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7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3499"/>
  </w:style>
  <w:style w:type="paragraph" w:styleId="Pieddepage">
    <w:name w:val="footer"/>
    <w:basedOn w:val="Normal"/>
    <w:link w:val="PieddepageCar"/>
    <w:uiPriority w:val="99"/>
    <w:unhideWhenUsed/>
    <w:rsid w:val="00073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3499"/>
  </w:style>
  <w:style w:type="character" w:styleId="Mentionnonrsolue">
    <w:name w:val="Unresolved Mention"/>
    <w:basedOn w:val="Policepardfaut"/>
    <w:uiPriority w:val="99"/>
    <w:semiHidden/>
    <w:unhideWhenUsed/>
    <w:rsid w:val="002F34E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834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783422"/>
    <w:pPr>
      <w:widowControl w:val="0"/>
      <w:autoSpaceDE w:val="0"/>
      <w:autoSpaceDN w:val="0"/>
      <w:spacing w:after="0" w:line="240" w:lineRule="auto"/>
      <w:ind w:left="140"/>
    </w:pPr>
    <w:rPr>
      <w:rFonts w:ascii="Calibri" w:eastAsia="Calibri" w:hAnsi="Calibri" w:cs="Calibri"/>
      <w:b/>
      <w:bCs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783422"/>
    <w:rPr>
      <w:rFonts w:ascii="Calibri" w:eastAsia="Calibri" w:hAnsi="Calibri" w:cs="Calibri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B3E71"/>
    <w:pPr>
      <w:widowControl w:val="0"/>
      <w:autoSpaceDE w:val="0"/>
      <w:autoSpaceDN w:val="0"/>
      <w:spacing w:before="1" w:after="0" w:line="219" w:lineRule="exact"/>
      <w:ind w:left="237" w:hanging="131"/>
    </w:pPr>
    <w:rPr>
      <w:rFonts w:ascii="Calibri" w:eastAsia="Calibri" w:hAnsi="Calibri" w:cs="Calibri"/>
    </w:rPr>
  </w:style>
  <w:style w:type="paragraph" w:customStyle="1" w:styleId="Default">
    <w:name w:val="Default"/>
    <w:rsid w:val="00D765C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354CE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354CEF"/>
  </w:style>
  <w:style w:type="character" w:customStyle="1" w:styleId="Titre1Car">
    <w:name w:val="Titre 1 Car"/>
    <w:basedOn w:val="Policepardfaut"/>
    <w:link w:val="Titre1"/>
    <w:uiPriority w:val="9"/>
    <w:rsid w:val="001E2EBD"/>
    <w:rPr>
      <w:rFonts w:ascii="Arial" w:eastAsia="Arial" w:hAnsi="Arial" w:cs="Arial"/>
      <w:b/>
      <w:bCs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ontact@academielax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6ADE2-9E92-496B-BCE8-CFF2FEC7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371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Brigitte-AL</dc:creator>
  <cp:keywords/>
  <dc:description/>
  <cp:lastModifiedBy>Tatiana BOSCH</cp:lastModifiedBy>
  <cp:revision>4</cp:revision>
  <cp:lastPrinted>2026-09-16T13:09:00Z</cp:lastPrinted>
  <dcterms:created xsi:type="dcterms:W3CDTF">2026-09-16T13:22:00Z</dcterms:created>
  <dcterms:modified xsi:type="dcterms:W3CDTF">2026-09-16T16:05:00Z</dcterms:modified>
</cp:coreProperties>
</file>